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187CEA2" w14:textId="51F1CE24" w:rsidR="00F364E5" w:rsidRPr="005D1D90" w:rsidRDefault="00F364E5" w:rsidP="006F0575">
      <w:pPr>
        <w:pStyle w:val="OmniPage1"/>
        <w:tabs>
          <w:tab w:val="right" w:pos="7615"/>
        </w:tabs>
        <w:ind w:right="1"/>
        <w:jc w:val="both"/>
        <w:rPr>
          <w:rFonts w:ascii="Roboto" w:hAnsi="Roboto"/>
          <w:b/>
          <w:sz w:val="24"/>
          <w:szCs w:val="24"/>
          <w:lang w:val="it-IT"/>
        </w:rPr>
      </w:pPr>
      <w:r w:rsidRPr="005D1D90">
        <w:rPr>
          <w:rFonts w:ascii="Roboto" w:hAnsi="Roboto" w:cs="Arial"/>
          <w:b/>
          <w:sz w:val="24"/>
          <w:szCs w:val="24"/>
          <w:lang w:val="it-IT"/>
        </w:rPr>
        <w:t xml:space="preserve">Informativa sui trattamenti di dati personali effettuati per la gestione </w:t>
      </w:r>
      <w:r>
        <w:rPr>
          <w:rFonts w:ascii="Roboto" w:hAnsi="Roboto" w:cs="Arial"/>
          <w:b/>
          <w:sz w:val="24"/>
          <w:szCs w:val="24"/>
          <w:lang w:val="it-IT"/>
        </w:rPr>
        <w:t>del</w:t>
      </w:r>
      <w:r w:rsidR="000C2089">
        <w:rPr>
          <w:rFonts w:ascii="Roboto" w:hAnsi="Roboto" w:cs="Arial"/>
          <w:b/>
          <w:sz w:val="24"/>
          <w:szCs w:val="24"/>
          <w:lang w:val="it-IT"/>
        </w:rPr>
        <w:t xml:space="preserve">le procedure di selezione </w:t>
      </w:r>
      <w:r w:rsidR="008218FB">
        <w:rPr>
          <w:rFonts w:ascii="Roboto" w:hAnsi="Roboto" w:cs="Arial"/>
          <w:b/>
          <w:sz w:val="24"/>
          <w:szCs w:val="24"/>
          <w:lang w:val="it-IT"/>
        </w:rPr>
        <w:t xml:space="preserve">e concorsuali </w:t>
      </w:r>
      <w:r w:rsidR="000C2089">
        <w:rPr>
          <w:rFonts w:ascii="Roboto" w:hAnsi="Roboto" w:cs="Arial"/>
          <w:b/>
          <w:sz w:val="24"/>
          <w:szCs w:val="24"/>
          <w:lang w:val="it-IT"/>
        </w:rPr>
        <w:t>del personale</w:t>
      </w:r>
    </w:p>
    <w:p w14:paraId="0955DD12" w14:textId="77777777" w:rsidR="00D8551F" w:rsidRPr="00F364E5" w:rsidRDefault="00D8551F">
      <w:pPr>
        <w:jc w:val="both"/>
        <w:rPr>
          <w:rFonts w:ascii="Roboto" w:hAnsi="Roboto" w:cs="Arial"/>
          <w:b/>
          <w:lang w:val="it-IT"/>
        </w:rPr>
      </w:pPr>
    </w:p>
    <w:p w14:paraId="3E0EBA68" w14:textId="4E4CF4F9" w:rsidR="006D580D" w:rsidRDefault="00D95633" w:rsidP="00FC75F7">
      <w:pPr>
        <w:pStyle w:val="OmniPage1"/>
        <w:ind w:right="45"/>
        <w:jc w:val="both"/>
        <w:rPr>
          <w:rFonts w:ascii="Roboto" w:hAnsi="Roboto" w:cs="Arial"/>
          <w:lang w:val="it-IT"/>
        </w:rPr>
      </w:pPr>
      <w:r>
        <w:rPr>
          <w:rFonts w:ascii="Roboto" w:hAnsi="Roboto" w:cs="Arial"/>
          <w:lang w:val="it-IT"/>
        </w:rPr>
        <w:t xml:space="preserve">La informiamo </w:t>
      </w:r>
      <w:r w:rsidR="006D580D" w:rsidRPr="00F364E5">
        <w:rPr>
          <w:rFonts w:ascii="Roboto" w:hAnsi="Roboto" w:cs="Arial"/>
          <w:lang w:val="it-IT"/>
        </w:rPr>
        <w:t>che il Regolamento UE 2016/679 e il Decreto legislativo 196/2003 hanno ad oggetto la protezione delle persone fisiche con riguardo al trattamento dei dati personali.</w:t>
      </w:r>
    </w:p>
    <w:p w14:paraId="15AC9E26" w14:textId="0C37654C" w:rsidR="0034488B" w:rsidRDefault="00D95633" w:rsidP="00FC75F7">
      <w:pPr>
        <w:pStyle w:val="OmniPage1"/>
        <w:ind w:right="45"/>
        <w:jc w:val="both"/>
        <w:rPr>
          <w:rFonts w:ascii="Roboto" w:hAnsi="Roboto" w:cs="Arial"/>
          <w:lang w:val="it-IT"/>
        </w:rPr>
      </w:pPr>
      <w:r>
        <w:rPr>
          <w:rFonts w:ascii="Roboto" w:hAnsi="Roboto" w:cs="Arial"/>
          <w:lang w:val="it-IT"/>
        </w:rPr>
        <w:t>Gli artt. 13 e 14 del Regolamento UE 2016/679 prevedono che il soggetto i cui dati vengono trattati (Lei, in qualità di interessato) venga debitamente informato sul trattamento medesimo.</w:t>
      </w:r>
    </w:p>
    <w:p w14:paraId="583A3B04" w14:textId="77777777" w:rsidR="005A2E1D" w:rsidRDefault="005A2E1D" w:rsidP="00FC75F7">
      <w:pPr>
        <w:pStyle w:val="OmniPage1"/>
        <w:ind w:right="45"/>
        <w:jc w:val="both"/>
        <w:rPr>
          <w:rFonts w:ascii="Roboto" w:hAnsi="Roboto" w:cs="Arial"/>
          <w:lang w:val="it-IT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051"/>
        <w:gridCol w:w="6013"/>
      </w:tblGrid>
      <w:tr w:rsidR="00820C87" w:rsidRPr="00820C87" w14:paraId="12948B07" w14:textId="77777777" w:rsidTr="00820C87">
        <w:tc>
          <w:tcPr>
            <w:tcW w:w="3085" w:type="dxa"/>
            <w:shd w:val="clear" w:color="auto" w:fill="D9D9D9"/>
          </w:tcPr>
          <w:p w14:paraId="6112DE5A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528263C0" w14:textId="6346E529" w:rsidR="0034488B" w:rsidRPr="00820C87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 xml:space="preserve">TITOLARE </w:t>
            </w:r>
          </w:p>
        </w:tc>
        <w:tc>
          <w:tcPr>
            <w:tcW w:w="6125" w:type="dxa"/>
            <w:shd w:val="clear" w:color="auto" w:fill="D9D9D9"/>
          </w:tcPr>
          <w:p w14:paraId="27EA1A61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6F39AC51" w14:textId="6C635895" w:rsidR="0034488B" w:rsidRPr="00820C87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TITOLARE</w:t>
            </w:r>
          </w:p>
        </w:tc>
      </w:tr>
      <w:tr w:rsidR="00652545" w:rsidRPr="00820C87" w14:paraId="6282F9FB" w14:textId="77777777" w:rsidTr="00820C87">
        <w:tc>
          <w:tcPr>
            <w:tcW w:w="3085" w:type="dxa"/>
            <w:shd w:val="clear" w:color="auto" w:fill="auto"/>
          </w:tcPr>
          <w:p w14:paraId="6778C23D" w14:textId="23F1AE8F" w:rsidR="00CA32B6" w:rsidRPr="00820C87" w:rsidRDefault="00492573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>
              <w:rPr>
                <w:noProof/>
              </w:rPr>
              <w:drawing>
                <wp:anchor distT="0" distB="0" distL="114300" distR="114300" simplePos="0" relativeHeight="251651584" behindDoc="0" locked="0" layoutInCell="1" allowOverlap="1" wp14:anchorId="05BA8DE4" wp14:editId="7E41233C">
                  <wp:simplePos x="0" y="0"/>
                  <wp:positionH relativeFrom="margin">
                    <wp:posOffset>0</wp:posOffset>
                  </wp:positionH>
                  <wp:positionV relativeFrom="margin">
                    <wp:posOffset>36830</wp:posOffset>
                  </wp:positionV>
                  <wp:extent cx="574040" cy="720090"/>
                  <wp:effectExtent l="0" t="0" r="0" b="0"/>
                  <wp:wrapSquare wrapText="bothSides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1361203" w14:textId="59ED9C7B" w:rsidR="006E73DD" w:rsidRPr="00820C87" w:rsidRDefault="006E73D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 w:rsidRPr="00820C87">
              <w:rPr>
                <w:rFonts w:ascii="Roboto" w:hAnsi="Roboto"/>
                <w:b/>
                <w:bCs/>
                <w:lang w:val="it-IT"/>
              </w:rPr>
              <w:t>Chi decide le modalità e le finalità del trattamento?</w:t>
            </w:r>
          </w:p>
          <w:p w14:paraId="236CA014" w14:textId="22C04C09" w:rsidR="0034488B" w:rsidRPr="00820C87" w:rsidRDefault="006E73DD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 xml:space="preserve">L’Ente </w:t>
            </w:r>
            <w:r w:rsidR="00492573">
              <w:rPr>
                <w:rFonts w:ascii="Roboto" w:hAnsi="Roboto"/>
                <w:lang w:val="it-IT"/>
              </w:rPr>
              <w:t>Comune Castello Tesino</w:t>
            </w:r>
            <w:r w:rsidRPr="00820C87">
              <w:rPr>
                <w:rFonts w:ascii="Roboto" w:hAnsi="Roboto"/>
                <w:lang w:val="it-IT"/>
              </w:rPr>
              <w:t>, in qualità di titolare/contitolare del trattamento, decide le modalità e le finalità del trattamento.</w:t>
            </w:r>
          </w:p>
          <w:p w14:paraId="67A638B9" w14:textId="659515A7" w:rsidR="00283D22" w:rsidRPr="00820C87" w:rsidRDefault="00283D22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</w:tc>
        <w:tc>
          <w:tcPr>
            <w:tcW w:w="6125" w:type="dxa"/>
            <w:shd w:val="clear" w:color="auto" w:fill="auto"/>
          </w:tcPr>
          <w:p w14:paraId="221B76E3" w14:textId="77777777" w:rsidR="00283D22" w:rsidRPr="00820C87" w:rsidRDefault="00283D22" w:rsidP="00820C87">
            <w:pPr>
              <w:pStyle w:val="OmniPage1"/>
              <w:ind w:left="12"/>
              <w:jc w:val="both"/>
              <w:rPr>
                <w:rFonts w:ascii="Roboto" w:hAnsi="Roboto"/>
                <w:lang w:val="it-IT"/>
              </w:rPr>
            </w:pPr>
          </w:p>
          <w:p w14:paraId="71310B35" w14:textId="063025D2" w:rsidR="006E73DD" w:rsidRPr="00820C87" w:rsidRDefault="006E73DD" w:rsidP="00820C87">
            <w:pPr>
              <w:pStyle w:val="OmniPage1"/>
              <w:ind w:left="12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 xml:space="preserve">Ente </w:t>
            </w:r>
            <w:r w:rsidR="00492573">
              <w:rPr>
                <w:rFonts w:ascii="Roboto" w:hAnsi="Roboto"/>
                <w:lang w:val="it-IT"/>
              </w:rPr>
              <w:t>Comune Castello Tesino</w:t>
            </w:r>
            <w:r w:rsidRPr="00820C87">
              <w:rPr>
                <w:rFonts w:ascii="Roboto" w:hAnsi="Roboto"/>
                <w:lang w:val="it-IT"/>
              </w:rPr>
              <w:t xml:space="preserve"> con sede a </w:t>
            </w:r>
            <w:r w:rsidR="00492573">
              <w:rPr>
                <w:rFonts w:ascii="Roboto" w:hAnsi="Roboto"/>
                <w:lang w:val="it-IT"/>
              </w:rPr>
              <w:t>Castello Tesino</w:t>
            </w:r>
            <w:r w:rsidRPr="00820C87">
              <w:rPr>
                <w:rFonts w:ascii="Roboto" w:hAnsi="Roboto"/>
                <w:lang w:val="it-IT"/>
              </w:rPr>
              <w:t xml:space="preserve"> in via </w:t>
            </w:r>
            <w:r w:rsidR="00492573">
              <w:rPr>
                <w:rFonts w:ascii="Roboto" w:hAnsi="Roboto"/>
                <w:lang w:val="it-IT"/>
              </w:rPr>
              <w:t>Dante n. 12</w:t>
            </w:r>
            <w:r w:rsidRPr="00820C87">
              <w:rPr>
                <w:rFonts w:ascii="Roboto" w:hAnsi="Roboto"/>
                <w:lang w:val="it-IT"/>
              </w:rPr>
              <w:t xml:space="preserve"> </w:t>
            </w:r>
          </w:p>
          <w:p w14:paraId="4E29ED40" w14:textId="28B13914" w:rsidR="006E73DD" w:rsidRPr="00820C87" w:rsidRDefault="006E73DD" w:rsidP="00820C87">
            <w:pPr>
              <w:pStyle w:val="OmniPage1"/>
              <w:numPr>
                <w:ilvl w:val="0"/>
                <w:numId w:val="6"/>
              </w:numPr>
              <w:ind w:left="358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 xml:space="preserve">e-mail </w:t>
            </w:r>
            <w:r w:rsidR="00492573">
              <w:rPr>
                <w:rFonts w:ascii="Roboto" w:hAnsi="Roboto"/>
                <w:lang w:val="it-IT"/>
              </w:rPr>
              <w:t>info@comune.castello-tesino.tn.it</w:t>
            </w:r>
          </w:p>
          <w:p w14:paraId="295254CC" w14:textId="1DA87DC2" w:rsidR="006E73DD" w:rsidRDefault="006E73DD" w:rsidP="00820C87">
            <w:pPr>
              <w:pStyle w:val="OmniPage1"/>
              <w:numPr>
                <w:ilvl w:val="0"/>
                <w:numId w:val="6"/>
              </w:numPr>
              <w:ind w:left="358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 xml:space="preserve">sito internet </w:t>
            </w:r>
            <w:r w:rsidR="00492573">
              <w:rPr>
                <w:rFonts w:ascii="Roboto" w:hAnsi="Roboto"/>
                <w:lang w:val="it-IT"/>
              </w:rPr>
              <w:t>www.comune.castello-tesino.tn.it</w:t>
            </w:r>
          </w:p>
          <w:p w14:paraId="2414D6F1" w14:textId="13BFE346" w:rsidR="007F20A9" w:rsidRPr="00820C87" w:rsidRDefault="00866C41" w:rsidP="00820C87">
            <w:pPr>
              <w:pStyle w:val="OmniPage1"/>
              <w:numPr>
                <w:ilvl w:val="0"/>
                <w:numId w:val="6"/>
              </w:numPr>
              <w:ind w:left="358"/>
              <w:jc w:val="both"/>
              <w:rPr>
                <w:rFonts w:ascii="Roboto" w:hAnsi="Roboto"/>
                <w:lang w:val="it-IT"/>
              </w:rPr>
            </w:pPr>
            <w:r>
              <w:rPr>
                <w:rFonts w:ascii="Roboto" w:hAnsi="Roboto"/>
                <w:lang w:val="it-IT"/>
              </w:rPr>
              <w:t>PEC</w:t>
            </w:r>
            <w:r w:rsidR="007F20A9">
              <w:rPr>
                <w:rFonts w:ascii="Roboto" w:hAnsi="Roboto"/>
                <w:lang w:val="it-IT"/>
              </w:rPr>
              <w:t xml:space="preserve"> </w:t>
            </w:r>
            <w:r w:rsidR="00492573">
              <w:rPr>
                <w:rFonts w:ascii="Roboto" w:hAnsi="Roboto"/>
                <w:lang w:val="it-IT"/>
              </w:rPr>
              <w:t>comune@pec.comune.castello-tesino.tn.it</w:t>
            </w:r>
          </w:p>
          <w:p w14:paraId="6EDAFF59" w14:textId="77777777" w:rsidR="0034488B" w:rsidRPr="00820C87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</w:tc>
      </w:tr>
      <w:tr w:rsidR="00820C87" w:rsidRPr="000C2089" w14:paraId="2FAA6E62" w14:textId="77777777" w:rsidTr="00820C87">
        <w:tc>
          <w:tcPr>
            <w:tcW w:w="3085" w:type="dxa"/>
            <w:shd w:val="clear" w:color="auto" w:fill="D9D9D9"/>
          </w:tcPr>
          <w:p w14:paraId="123485CD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6A81A339" w14:textId="5B02B708" w:rsidR="0034488B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RPD</w:t>
            </w:r>
          </w:p>
          <w:p w14:paraId="55BD0DBD" w14:textId="2F65ABEE" w:rsidR="005A2E1D" w:rsidRPr="00820C87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125" w:type="dxa"/>
            <w:shd w:val="clear" w:color="auto" w:fill="D9D9D9"/>
          </w:tcPr>
          <w:p w14:paraId="38A563AF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50C4F9A7" w14:textId="03FDBF6D" w:rsidR="0034488B" w:rsidRPr="00820C87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RESPONSABILE PER LA PROTEZIONE DATI</w:t>
            </w:r>
          </w:p>
        </w:tc>
      </w:tr>
      <w:tr w:rsidR="00652545" w:rsidRPr="00820C87" w14:paraId="306C7A75" w14:textId="77777777" w:rsidTr="00820C87">
        <w:tc>
          <w:tcPr>
            <w:tcW w:w="3085" w:type="dxa"/>
            <w:shd w:val="clear" w:color="auto" w:fill="auto"/>
          </w:tcPr>
          <w:p w14:paraId="2A31B6FC" w14:textId="66E47C9C" w:rsidR="00CA32B6" w:rsidRPr="00820C87" w:rsidRDefault="00492573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>
              <w:rPr>
                <w:noProof/>
              </w:rPr>
              <w:drawing>
                <wp:anchor distT="0" distB="0" distL="114300" distR="114300" simplePos="0" relativeHeight="251652608" behindDoc="0" locked="0" layoutInCell="1" allowOverlap="1" wp14:anchorId="4D8F521E" wp14:editId="35C8795C">
                  <wp:simplePos x="0" y="0"/>
                  <wp:positionH relativeFrom="margin">
                    <wp:posOffset>0</wp:posOffset>
                  </wp:positionH>
                  <wp:positionV relativeFrom="margin">
                    <wp:posOffset>73025</wp:posOffset>
                  </wp:positionV>
                  <wp:extent cx="575945" cy="575945"/>
                  <wp:effectExtent l="0" t="0" r="0" b="0"/>
                  <wp:wrapSquare wrapText="bothSides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575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66707EB" w14:textId="7F6D9673" w:rsidR="006E73DD" w:rsidRPr="00820C87" w:rsidRDefault="006E73D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 w:rsidRPr="00820C87">
              <w:rPr>
                <w:rFonts w:ascii="Roboto" w:hAnsi="Roboto"/>
                <w:b/>
                <w:bCs/>
                <w:lang w:val="it-IT"/>
              </w:rPr>
              <w:t>Chi è il RPD?</w:t>
            </w:r>
          </w:p>
          <w:p w14:paraId="758760AF" w14:textId="77777777" w:rsidR="0034488B" w:rsidRPr="00820C87" w:rsidRDefault="006E73DD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>Il Responsabile per la protezione dei dati (RPD) è il soggetto individuato dal titolare del trattamento che svolge funzioni di supporto e controllo, sull’applicazione del Regolamento UE.</w:t>
            </w:r>
          </w:p>
          <w:p w14:paraId="385982F7" w14:textId="283E3516" w:rsidR="00283D22" w:rsidRPr="00820C87" w:rsidRDefault="00283D22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</w:tc>
        <w:tc>
          <w:tcPr>
            <w:tcW w:w="6125" w:type="dxa"/>
            <w:shd w:val="clear" w:color="auto" w:fill="auto"/>
          </w:tcPr>
          <w:p w14:paraId="04B01151" w14:textId="77777777" w:rsidR="00283D22" w:rsidRPr="00820C87" w:rsidRDefault="00283D22" w:rsidP="00820C87">
            <w:pPr>
              <w:pStyle w:val="OmniPage1"/>
              <w:ind w:right="45"/>
              <w:rPr>
                <w:rFonts w:ascii="Roboto" w:hAnsi="Roboto"/>
                <w:lang w:val="it-IT"/>
              </w:rPr>
            </w:pPr>
          </w:p>
          <w:p w14:paraId="71AB6599" w14:textId="12ACA7DA" w:rsidR="003F5E76" w:rsidRPr="00820C87" w:rsidRDefault="003F5E76" w:rsidP="00820C87">
            <w:pPr>
              <w:pStyle w:val="OmniPage1"/>
              <w:ind w:right="45"/>
              <w:rPr>
                <w:rFonts w:ascii="Roboto" w:hAnsi="Roboto"/>
                <w:lang w:val="it-IT"/>
              </w:rPr>
            </w:pPr>
            <w:r w:rsidRPr="003F5E76">
              <w:rPr>
                <w:rFonts w:ascii="Roboto" w:hAnsi="Roboto"/>
                <w:lang w:val="it-IT"/>
              </w:rPr>
              <w:t>Consorzio dei Comuni Trentini, con sede a Trento</w:t>
            </w:r>
            <w:r w:rsidRPr="00820C87">
              <w:rPr>
                <w:rFonts w:ascii="Roboto" w:hAnsi="Roboto"/>
                <w:lang w:val="it-IT"/>
              </w:rPr>
              <w:t>,</w:t>
            </w:r>
            <w:r w:rsidRPr="003F5E76">
              <w:rPr>
                <w:rFonts w:ascii="Roboto" w:hAnsi="Roboto"/>
                <w:lang w:val="it-IT"/>
              </w:rPr>
              <w:t xml:space="preserve"> in via Torre Verde 23 </w:t>
            </w:r>
          </w:p>
          <w:p w14:paraId="77FCE02B" w14:textId="77777777" w:rsidR="003F5E76" w:rsidRPr="00820C87" w:rsidRDefault="003F5E76" w:rsidP="00820C87">
            <w:pPr>
              <w:pStyle w:val="OmniPage1"/>
              <w:numPr>
                <w:ilvl w:val="0"/>
                <w:numId w:val="7"/>
              </w:numPr>
              <w:ind w:left="358" w:right="45"/>
              <w:rPr>
                <w:rFonts w:ascii="Roboto" w:hAnsi="Roboto"/>
                <w:lang w:val="it-IT"/>
              </w:rPr>
            </w:pPr>
            <w:r w:rsidRPr="003F5E76">
              <w:rPr>
                <w:rFonts w:ascii="Roboto" w:hAnsi="Roboto"/>
                <w:lang w:val="it-IT"/>
              </w:rPr>
              <w:t xml:space="preserve">e-mail </w:t>
            </w:r>
            <w:hyperlink r:id="rId10" w:history="1">
              <w:r w:rsidRPr="003F5E76">
                <w:rPr>
                  <w:rStyle w:val="Collegamentoipertestuale"/>
                  <w:rFonts w:ascii="Roboto" w:hAnsi="Roboto"/>
                  <w:lang w:val="it-IT"/>
                </w:rPr>
                <w:t>servizioRPD@comunitrentini.it</w:t>
              </w:r>
            </w:hyperlink>
          </w:p>
          <w:p w14:paraId="3F64472B" w14:textId="2BD9F956" w:rsidR="003F5E76" w:rsidRPr="003F5E76" w:rsidRDefault="003F5E76" w:rsidP="00820C87">
            <w:pPr>
              <w:pStyle w:val="OmniPage1"/>
              <w:numPr>
                <w:ilvl w:val="0"/>
                <w:numId w:val="7"/>
              </w:numPr>
              <w:ind w:left="358" w:right="45"/>
              <w:rPr>
                <w:rFonts w:ascii="Roboto" w:hAnsi="Roboto"/>
                <w:lang w:val="it-IT"/>
              </w:rPr>
            </w:pPr>
            <w:r w:rsidRPr="003F5E76">
              <w:rPr>
                <w:rFonts w:ascii="Roboto" w:hAnsi="Roboto"/>
                <w:lang w:val="it-IT"/>
              </w:rPr>
              <w:t xml:space="preserve">sito internet </w:t>
            </w:r>
            <w:hyperlink r:id="rId11" w:history="1">
              <w:r w:rsidRPr="003F5E76">
                <w:rPr>
                  <w:rStyle w:val="Collegamentoipertestuale"/>
                  <w:rFonts w:ascii="Roboto" w:hAnsi="Roboto"/>
                  <w:lang w:val="it-IT"/>
                </w:rPr>
                <w:t>www.comunitrentini.it</w:t>
              </w:r>
            </w:hyperlink>
            <w:r w:rsidRPr="003F5E76">
              <w:rPr>
                <w:rFonts w:ascii="Roboto" w:hAnsi="Roboto"/>
                <w:lang w:val="it-IT"/>
              </w:rPr>
              <w:t xml:space="preserve"> </w:t>
            </w:r>
          </w:p>
          <w:p w14:paraId="5D01FDA5" w14:textId="77777777" w:rsidR="0034488B" w:rsidRPr="00820C87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</w:tc>
      </w:tr>
      <w:tr w:rsidR="00820C87" w:rsidRPr="000C2089" w14:paraId="5C623538" w14:textId="77777777" w:rsidTr="00820C87">
        <w:tc>
          <w:tcPr>
            <w:tcW w:w="3085" w:type="dxa"/>
            <w:shd w:val="clear" w:color="auto" w:fill="D9D9D9"/>
          </w:tcPr>
          <w:p w14:paraId="32DF1B0A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145A3371" w14:textId="3BEDF50F" w:rsidR="0034488B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DATI</w:t>
            </w:r>
          </w:p>
          <w:p w14:paraId="4CA2BA56" w14:textId="0A5FB2C7" w:rsidR="005A2E1D" w:rsidRPr="00820C87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125" w:type="dxa"/>
            <w:shd w:val="clear" w:color="auto" w:fill="D9D9D9"/>
          </w:tcPr>
          <w:p w14:paraId="5B5EF5E1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19D35B4C" w14:textId="341D1943" w:rsidR="0034488B" w:rsidRPr="00820C87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CATEGORIE DI DATI PERSONALI TRATTATI</w:t>
            </w:r>
          </w:p>
        </w:tc>
      </w:tr>
      <w:tr w:rsidR="00652545" w:rsidRPr="000C2089" w14:paraId="583272FD" w14:textId="77777777" w:rsidTr="00820C87">
        <w:tc>
          <w:tcPr>
            <w:tcW w:w="3085" w:type="dxa"/>
            <w:shd w:val="clear" w:color="auto" w:fill="auto"/>
          </w:tcPr>
          <w:p w14:paraId="7F1D553C" w14:textId="0959722C" w:rsidR="00CA32B6" w:rsidRPr="00820C87" w:rsidRDefault="00492573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>
              <w:rPr>
                <w:noProof/>
              </w:rPr>
              <w:drawing>
                <wp:anchor distT="0" distB="0" distL="114300" distR="114300" simplePos="0" relativeHeight="251653632" behindDoc="0" locked="0" layoutInCell="1" allowOverlap="1" wp14:anchorId="5E869958" wp14:editId="45668718">
                  <wp:simplePos x="0" y="0"/>
                  <wp:positionH relativeFrom="margin">
                    <wp:posOffset>0</wp:posOffset>
                  </wp:positionH>
                  <wp:positionV relativeFrom="margin">
                    <wp:posOffset>106045</wp:posOffset>
                  </wp:positionV>
                  <wp:extent cx="701040" cy="720090"/>
                  <wp:effectExtent l="0" t="0" r="0" b="0"/>
                  <wp:wrapSquare wrapText="bothSides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F7B0FE" w14:textId="0A65561C" w:rsidR="003F5E76" w:rsidRPr="00820C87" w:rsidRDefault="003F5E76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 w:rsidRPr="00820C87">
              <w:rPr>
                <w:rFonts w:ascii="Roboto" w:hAnsi="Roboto"/>
                <w:b/>
                <w:bCs/>
                <w:lang w:val="it-IT"/>
              </w:rPr>
              <w:t>Quali dati raccogliamo?</w:t>
            </w:r>
          </w:p>
          <w:p w14:paraId="3EA0918A" w14:textId="58F072C5" w:rsidR="0034488B" w:rsidRPr="00820C87" w:rsidRDefault="003F5E76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>Raccogliamo diverse categorie di dati personali, a seconda della finalità del trattamento.</w:t>
            </w:r>
          </w:p>
        </w:tc>
        <w:tc>
          <w:tcPr>
            <w:tcW w:w="6125" w:type="dxa"/>
            <w:shd w:val="clear" w:color="auto" w:fill="auto"/>
          </w:tcPr>
          <w:p w14:paraId="7E9251C4" w14:textId="77777777" w:rsidR="00283D22" w:rsidRPr="00820C87" w:rsidRDefault="00283D22" w:rsidP="00820C87">
            <w:pPr>
              <w:pStyle w:val="OmniPage1"/>
              <w:ind w:left="358" w:right="45"/>
              <w:jc w:val="both"/>
              <w:rPr>
                <w:rFonts w:ascii="Roboto" w:hAnsi="Roboto"/>
                <w:lang w:val="it-IT"/>
              </w:rPr>
            </w:pPr>
          </w:p>
          <w:p w14:paraId="5FFD39C6" w14:textId="5CE679A8" w:rsidR="003F5E76" w:rsidRPr="00820C87" w:rsidRDefault="003F5E76" w:rsidP="00820C87">
            <w:pPr>
              <w:pStyle w:val="OmniPage1"/>
              <w:numPr>
                <w:ilvl w:val="0"/>
                <w:numId w:val="8"/>
              </w:numPr>
              <w:ind w:left="358"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i/>
                <w:iCs/>
                <w:lang w:val="it-IT"/>
              </w:rPr>
              <w:t xml:space="preserve">dati identificativi semplici (es. nome, cognome, data di nascita, telefono, </w:t>
            </w:r>
            <w:r w:rsidR="00CD2FB0" w:rsidRPr="00820C87">
              <w:rPr>
                <w:rFonts w:ascii="Roboto" w:hAnsi="Roboto"/>
                <w:i/>
                <w:iCs/>
                <w:lang w:val="it-IT"/>
              </w:rPr>
              <w:t xml:space="preserve">e-mail, </w:t>
            </w:r>
            <w:r w:rsidR="000C2089">
              <w:rPr>
                <w:rFonts w:ascii="Roboto" w:hAnsi="Roboto"/>
                <w:i/>
                <w:iCs/>
                <w:lang w:val="it-IT"/>
              </w:rPr>
              <w:t>indirizzo, codice fiscale</w:t>
            </w:r>
            <w:r w:rsidRPr="00820C87">
              <w:rPr>
                <w:rFonts w:ascii="Roboto" w:hAnsi="Roboto"/>
                <w:i/>
                <w:iCs/>
                <w:lang w:val="it-IT"/>
              </w:rPr>
              <w:t>)</w:t>
            </w:r>
          </w:p>
          <w:p w14:paraId="7CCC20B8" w14:textId="0D7FD8C9" w:rsidR="003F5E76" w:rsidRPr="00820C87" w:rsidRDefault="003F5E76" w:rsidP="00820C87">
            <w:pPr>
              <w:pStyle w:val="OmniPage1"/>
              <w:numPr>
                <w:ilvl w:val="0"/>
                <w:numId w:val="8"/>
              </w:numPr>
              <w:ind w:left="358"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i/>
                <w:iCs/>
                <w:lang w:val="it-IT"/>
              </w:rPr>
              <w:t xml:space="preserve">categorie particolari di dati (es. </w:t>
            </w:r>
            <w:r w:rsidR="002106D0">
              <w:rPr>
                <w:rFonts w:ascii="Roboto" w:hAnsi="Roboto"/>
                <w:i/>
                <w:iCs/>
                <w:lang w:val="it-IT"/>
              </w:rPr>
              <w:t xml:space="preserve">categorie protette, </w:t>
            </w:r>
            <w:r w:rsidR="002106D0" w:rsidRPr="00820C87">
              <w:rPr>
                <w:rFonts w:ascii="Roboto" w:hAnsi="Roboto"/>
                <w:i/>
                <w:iCs/>
                <w:lang w:val="it-IT"/>
              </w:rPr>
              <w:t>salute</w:t>
            </w:r>
            <w:r w:rsidRPr="00820C87">
              <w:rPr>
                <w:rFonts w:ascii="Roboto" w:hAnsi="Roboto"/>
                <w:i/>
                <w:iCs/>
                <w:lang w:val="it-IT"/>
              </w:rPr>
              <w:t>)</w:t>
            </w:r>
          </w:p>
          <w:p w14:paraId="67795D8E" w14:textId="7C1A07CD" w:rsidR="003F5E76" w:rsidRPr="00820C87" w:rsidRDefault="003F5E76" w:rsidP="00820C87">
            <w:pPr>
              <w:pStyle w:val="OmniPage1"/>
              <w:numPr>
                <w:ilvl w:val="0"/>
                <w:numId w:val="8"/>
              </w:numPr>
              <w:ind w:left="358" w:right="45"/>
              <w:jc w:val="both"/>
              <w:rPr>
                <w:rFonts w:ascii="Roboto" w:hAnsi="Roboto"/>
                <w:i/>
                <w:iCs/>
                <w:lang w:val="it-IT"/>
              </w:rPr>
            </w:pPr>
            <w:r w:rsidRPr="00820C87">
              <w:rPr>
                <w:rFonts w:ascii="Roboto" w:hAnsi="Roboto"/>
                <w:i/>
                <w:iCs/>
                <w:lang w:val="it-IT"/>
              </w:rPr>
              <w:t>dati di localizzazione (es. indirizzo IP)</w:t>
            </w:r>
          </w:p>
          <w:p w14:paraId="6C58036F" w14:textId="54ABBB5B" w:rsidR="003F5E76" w:rsidRPr="00820C87" w:rsidRDefault="003F5E76" w:rsidP="00820C87">
            <w:pPr>
              <w:pStyle w:val="OmniPage1"/>
              <w:numPr>
                <w:ilvl w:val="0"/>
                <w:numId w:val="8"/>
              </w:numPr>
              <w:ind w:left="358" w:right="45"/>
              <w:jc w:val="both"/>
              <w:rPr>
                <w:rFonts w:ascii="Roboto" w:hAnsi="Roboto"/>
                <w:i/>
                <w:iCs/>
                <w:lang w:val="it-IT"/>
              </w:rPr>
            </w:pPr>
            <w:r w:rsidRPr="00820C87">
              <w:rPr>
                <w:rFonts w:ascii="Roboto" w:hAnsi="Roboto"/>
                <w:i/>
                <w:iCs/>
                <w:lang w:val="it-IT"/>
              </w:rPr>
              <w:t>dati giudiziari (es.</w:t>
            </w:r>
            <w:r w:rsidR="008218FB">
              <w:rPr>
                <w:rFonts w:ascii="Roboto" w:hAnsi="Roboto"/>
                <w:i/>
                <w:iCs/>
                <w:lang w:val="it-IT"/>
              </w:rPr>
              <w:t xml:space="preserve"> procedimenti/</w:t>
            </w:r>
            <w:r w:rsidR="008218FB" w:rsidRPr="00820C87">
              <w:rPr>
                <w:rFonts w:ascii="Roboto" w:hAnsi="Roboto"/>
                <w:i/>
                <w:iCs/>
                <w:lang w:val="it-IT"/>
              </w:rPr>
              <w:t>condanne penali</w:t>
            </w:r>
            <w:r w:rsidR="008218FB">
              <w:rPr>
                <w:rFonts w:ascii="Roboto" w:hAnsi="Roboto"/>
                <w:i/>
                <w:iCs/>
                <w:lang w:val="it-IT"/>
              </w:rPr>
              <w:t>; misure di sicurezza</w:t>
            </w:r>
            <w:r w:rsidRPr="00820C87">
              <w:rPr>
                <w:rFonts w:ascii="Roboto" w:hAnsi="Roboto"/>
                <w:i/>
                <w:iCs/>
                <w:lang w:val="it-IT"/>
              </w:rPr>
              <w:t>)</w:t>
            </w:r>
          </w:p>
          <w:p w14:paraId="30FC4010" w14:textId="7C193214" w:rsidR="00283D22" w:rsidRPr="00820C87" w:rsidRDefault="00283D22" w:rsidP="000C2089">
            <w:pPr>
              <w:pStyle w:val="OmniPage1"/>
              <w:ind w:left="-2" w:right="45"/>
              <w:jc w:val="both"/>
              <w:rPr>
                <w:rFonts w:ascii="Roboto" w:hAnsi="Roboto"/>
                <w:i/>
                <w:iCs/>
                <w:lang w:val="it-IT"/>
              </w:rPr>
            </w:pPr>
          </w:p>
        </w:tc>
      </w:tr>
      <w:tr w:rsidR="00820C87" w:rsidRPr="00820C87" w14:paraId="60283F98" w14:textId="77777777" w:rsidTr="00820C87">
        <w:tc>
          <w:tcPr>
            <w:tcW w:w="3085" w:type="dxa"/>
            <w:shd w:val="clear" w:color="auto" w:fill="D9D9D9"/>
          </w:tcPr>
          <w:p w14:paraId="28069F67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7E5DC430" w14:textId="650BB112" w:rsidR="0034488B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FONTE</w:t>
            </w:r>
          </w:p>
          <w:p w14:paraId="22723133" w14:textId="637443E6" w:rsidR="005A2E1D" w:rsidRPr="00820C87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125" w:type="dxa"/>
            <w:shd w:val="clear" w:color="auto" w:fill="D9D9D9"/>
          </w:tcPr>
          <w:p w14:paraId="1470A3B3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11D62A7A" w14:textId="211DEF43" w:rsidR="0034488B" w:rsidRPr="00820C87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FONTE DEI DATI</w:t>
            </w:r>
          </w:p>
        </w:tc>
      </w:tr>
      <w:tr w:rsidR="00652545" w:rsidRPr="000C2089" w14:paraId="75895573" w14:textId="77777777" w:rsidTr="00820C87">
        <w:tc>
          <w:tcPr>
            <w:tcW w:w="3085" w:type="dxa"/>
            <w:shd w:val="clear" w:color="auto" w:fill="auto"/>
          </w:tcPr>
          <w:p w14:paraId="5C124CD1" w14:textId="4EB0E99A" w:rsidR="00CA32B6" w:rsidRPr="00820C87" w:rsidRDefault="00492573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4656" behindDoc="0" locked="0" layoutInCell="1" allowOverlap="1" wp14:anchorId="11BDE976" wp14:editId="4C64B642">
                  <wp:simplePos x="0" y="0"/>
                  <wp:positionH relativeFrom="margin">
                    <wp:posOffset>0</wp:posOffset>
                  </wp:positionH>
                  <wp:positionV relativeFrom="margin">
                    <wp:posOffset>109855</wp:posOffset>
                  </wp:positionV>
                  <wp:extent cx="720090" cy="720090"/>
                  <wp:effectExtent l="0" t="0" r="0" b="0"/>
                  <wp:wrapSquare wrapText="bothSides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D9A4999" w14:textId="39A723B9" w:rsidR="0034488B" w:rsidRPr="00820C87" w:rsidRDefault="00CD2FB0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 w:rsidRPr="00820C87">
              <w:rPr>
                <w:rFonts w:ascii="Roboto" w:hAnsi="Roboto"/>
                <w:b/>
                <w:bCs/>
                <w:lang w:val="it-IT"/>
              </w:rPr>
              <w:t>Dove sono stati raccolti i dati?</w:t>
            </w:r>
          </w:p>
          <w:p w14:paraId="017B8E92" w14:textId="77777777" w:rsidR="00CD2FB0" w:rsidRPr="00820C87" w:rsidRDefault="00CD2FB0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>I dati possono essere raccolti direttamente presso l’interessato, oppure presso enti terzi che ne hanno fatto comunicazione al titolare del trattamento.</w:t>
            </w:r>
          </w:p>
          <w:p w14:paraId="031C89AE" w14:textId="17D92C0C" w:rsidR="00283D22" w:rsidRPr="00820C87" w:rsidRDefault="00283D22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</w:tc>
        <w:tc>
          <w:tcPr>
            <w:tcW w:w="6125" w:type="dxa"/>
            <w:shd w:val="clear" w:color="auto" w:fill="auto"/>
          </w:tcPr>
          <w:p w14:paraId="178917B5" w14:textId="77777777" w:rsidR="00283D22" w:rsidRPr="00820C87" w:rsidRDefault="00283D22" w:rsidP="00820C87">
            <w:pPr>
              <w:pStyle w:val="OmniPage1"/>
              <w:jc w:val="both"/>
              <w:rPr>
                <w:rFonts w:ascii="Roboto" w:hAnsi="Roboto"/>
                <w:i/>
                <w:lang w:val="it-IT"/>
              </w:rPr>
            </w:pPr>
          </w:p>
          <w:p w14:paraId="693156EB" w14:textId="34E6FE84" w:rsidR="00281ACF" w:rsidRPr="00F9693A" w:rsidRDefault="00CD2FB0" w:rsidP="00F9693A">
            <w:pPr>
              <w:pStyle w:val="OmniPage1"/>
              <w:numPr>
                <w:ilvl w:val="0"/>
                <w:numId w:val="2"/>
              </w:numPr>
              <w:jc w:val="both"/>
              <w:rPr>
                <w:rFonts w:ascii="Roboto" w:hAnsi="Roboto"/>
                <w:lang w:val="it-IT"/>
              </w:rPr>
            </w:pPr>
            <w:r w:rsidRPr="00CD2FB0">
              <w:rPr>
                <w:rFonts w:ascii="Roboto" w:hAnsi="Roboto"/>
                <w:lang w:val="it-IT"/>
              </w:rPr>
              <w:t>sono stati raccolti presso l’interessato (lei medesimo)</w:t>
            </w:r>
            <w:r w:rsidR="00AD4522">
              <w:rPr>
                <w:rFonts w:ascii="Roboto" w:hAnsi="Roboto"/>
                <w:lang w:val="it-IT"/>
              </w:rPr>
              <w:t xml:space="preserve">. </w:t>
            </w:r>
          </w:p>
          <w:p w14:paraId="4AC8490F" w14:textId="52A57E52" w:rsidR="00CD2FB0" w:rsidRPr="00CD2FB0" w:rsidRDefault="00281ACF" w:rsidP="00281ACF">
            <w:pPr>
              <w:pStyle w:val="OmniPage1"/>
              <w:jc w:val="both"/>
              <w:rPr>
                <w:rFonts w:ascii="Roboto" w:hAnsi="Roboto"/>
                <w:lang w:val="it-IT"/>
              </w:rPr>
            </w:pPr>
            <w:r>
              <w:rPr>
                <w:rFonts w:ascii="Roboto" w:hAnsi="Roboto"/>
                <w:lang w:val="it-IT"/>
              </w:rPr>
              <w:t xml:space="preserve">In caso di verifiche sulla veridicità delle dichiarazioni rese, i dati </w:t>
            </w:r>
            <w:r w:rsidR="00AD4522">
              <w:rPr>
                <w:rFonts w:ascii="Roboto" w:hAnsi="Roboto"/>
                <w:lang w:val="it-IT"/>
              </w:rPr>
              <w:t>possono essere raccolti presso altre Pubbliche Amministrazioni</w:t>
            </w:r>
            <w:r w:rsidR="00CC3C69">
              <w:rPr>
                <w:rFonts w:ascii="Roboto" w:hAnsi="Roboto"/>
                <w:lang w:val="it-IT"/>
              </w:rPr>
              <w:t xml:space="preserve"> e/o Autorità giudiziaria</w:t>
            </w:r>
            <w:r w:rsidR="00AD4522">
              <w:rPr>
                <w:rFonts w:ascii="Roboto" w:hAnsi="Roboto"/>
                <w:lang w:val="it-IT"/>
              </w:rPr>
              <w:t>.</w:t>
            </w:r>
          </w:p>
          <w:p w14:paraId="78DA9B6B" w14:textId="77777777" w:rsidR="0034488B" w:rsidRPr="00820C87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</w:tc>
      </w:tr>
      <w:tr w:rsidR="00820C87" w:rsidRPr="00820C87" w14:paraId="239F1B12" w14:textId="77777777" w:rsidTr="00820C87">
        <w:tc>
          <w:tcPr>
            <w:tcW w:w="3085" w:type="dxa"/>
            <w:shd w:val="clear" w:color="auto" w:fill="D9D9D9"/>
          </w:tcPr>
          <w:p w14:paraId="11E8B11C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17478FD5" w14:textId="2A296A88" w:rsidR="0034488B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SCOPO</w:t>
            </w:r>
          </w:p>
          <w:p w14:paraId="30A01E2E" w14:textId="5387AEBE" w:rsidR="005A2E1D" w:rsidRPr="00820C87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125" w:type="dxa"/>
            <w:shd w:val="clear" w:color="auto" w:fill="D9D9D9"/>
          </w:tcPr>
          <w:p w14:paraId="5DBAA40D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09B298DD" w14:textId="26DF4083" w:rsidR="0034488B" w:rsidRPr="00820C87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FINALITÀ DEL TRATTAMENTO</w:t>
            </w:r>
          </w:p>
        </w:tc>
      </w:tr>
      <w:tr w:rsidR="00652545" w:rsidRPr="000C2089" w14:paraId="717E233F" w14:textId="77777777" w:rsidTr="00820C87">
        <w:tc>
          <w:tcPr>
            <w:tcW w:w="3085" w:type="dxa"/>
            <w:shd w:val="clear" w:color="auto" w:fill="auto"/>
          </w:tcPr>
          <w:p w14:paraId="11537609" w14:textId="0025DCB6" w:rsidR="00CA32B6" w:rsidRPr="00820C87" w:rsidRDefault="00492573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>
              <w:rPr>
                <w:noProof/>
              </w:rPr>
              <w:drawing>
                <wp:anchor distT="0" distB="0" distL="114300" distR="114300" simplePos="0" relativeHeight="251655680" behindDoc="0" locked="0" layoutInCell="1" allowOverlap="1" wp14:anchorId="567E4101" wp14:editId="791044A1">
                  <wp:simplePos x="0" y="0"/>
                  <wp:positionH relativeFrom="margin">
                    <wp:posOffset>0</wp:posOffset>
                  </wp:positionH>
                  <wp:positionV relativeFrom="margin">
                    <wp:posOffset>124460</wp:posOffset>
                  </wp:positionV>
                  <wp:extent cx="720090" cy="720090"/>
                  <wp:effectExtent l="0" t="0" r="0" b="0"/>
                  <wp:wrapSquare wrapText="bothSides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BE9E138" w14:textId="3162A332" w:rsidR="00487986" w:rsidRPr="00820C87" w:rsidRDefault="00487986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 w:rsidRPr="00820C87">
              <w:rPr>
                <w:rFonts w:ascii="Roboto" w:hAnsi="Roboto"/>
                <w:b/>
                <w:bCs/>
                <w:lang w:val="it-IT"/>
              </w:rPr>
              <w:t xml:space="preserve">A che scopo trattiamo i </w:t>
            </w:r>
            <w:r w:rsidR="00283D22" w:rsidRPr="00820C87">
              <w:rPr>
                <w:rFonts w:ascii="Roboto" w:hAnsi="Roboto"/>
                <w:b/>
                <w:bCs/>
                <w:lang w:val="it-IT"/>
              </w:rPr>
              <w:t>Suoi</w:t>
            </w:r>
            <w:r w:rsidRPr="00820C87">
              <w:rPr>
                <w:rFonts w:ascii="Roboto" w:hAnsi="Roboto"/>
                <w:b/>
                <w:bCs/>
                <w:lang w:val="it-IT"/>
              </w:rPr>
              <w:t xml:space="preserve"> dati?</w:t>
            </w:r>
          </w:p>
          <w:p w14:paraId="29DE51A4" w14:textId="28D8F3D6" w:rsidR="00283D22" w:rsidRPr="00820C87" w:rsidRDefault="00487986" w:rsidP="00914CC9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 xml:space="preserve">Il trattamento dei </w:t>
            </w:r>
            <w:r w:rsidR="00283D22" w:rsidRPr="00820C87">
              <w:rPr>
                <w:rFonts w:ascii="Roboto" w:hAnsi="Roboto"/>
                <w:lang w:val="it-IT"/>
              </w:rPr>
              <w:t>Suo</w:t>
            </w:r>
            <w:r w:rsidRPr="00820C87">
              <w:rPr>
                <w:rFonts w:ascii="Roboto" w:hAnsi="Roboto"/>
                <w:lang w:val="it-IT"/>
              </w:rPr>
              <w:t>i dati è realizzato per diverse finalità</w:t>
            </w:r>
            <w:r w:rsidR="00914CC9">
              <w:rPr>
                <w:rFonts w:ascii="Roboto" w:hAnsi="Roboto"/>
                <w:lang w:val="it-IT"/>
              </w:rPr>
              <w:t>.</w:t>
            </w:r>
          </w:p>
        </w:tc>
        <w:tc>
          <w:tcPr>
            <w:tcW w:w="6125" w:type="dxa"/>
            <w:shd w:val="clear" w:color="auto" w:fill="auto"/>
          </w:tcPr>
          <w:p w14:paraId="3B1303E4" w14:textId="77777777" w:rsidR="00283D22" w:rsidRPr="00820C87" w:rsidRDefault="00283D22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  <w:p w14:paraId="3BB93C1C" w14:textId="2199A129" w:rsidR="0034488B" w:rsidRDefault="00487986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 xml:space="preserve">I dati personali vengono raccolti e trattati per le seguenti attività: </w:t>
            </w:r>
          </w:p>
          <w:p w14:paraId="1DC86FBF" w14:textId="71DED420" w:rsidR="000A7E15" w:rsidRDefault="000A7E15" w:rsidP="000A7E15">
            <w:pPr>
              <w:pStyle w:val="OmniPage1"/>
              <w:numPr>
                <w:ilvl w:val="0"/>
                <w:numId w:val="10"/>
              </w:numPr>
              <w:ind w:right="45"/>
              <w:jc w:val="both"/>
              <w:rPr>
                <w:rFonts w:ascii="Roboto" w:hAnsi="Roboto"/>
                <w:lang w:val="it-IT"/>
              </w:rPr>
            </w:pPr>
            <w:r>
              <w:rPr>
                <w:rFonts w:ascii="Roboto" w:hAnsi="Roboto"/>
                <w:lang w:val="it-IT"/>
              </w:rPr>
              <w:t>verifica del possesso dei requisiti di accesso alla selezione</w:t>
            </w:r>
            <w:r w:rsidR="00973097">
              <w:rPr>
                <w:rFonts w:ascii="Roboto" w:hAnsi="Roboto"/>
                <w:lang w:val="it-IT"/>
              </w:rPr>
              <w:t xml:space="preserve"> pubblica</w:t>
            </w:r>
            <w:r>
              <w:rPr>
                <w:rFonts w:ascii="Roboto" w:hAnsi="Roboto"/>
                <w:lang w:val="it-IT"/>
              </w:rPr>
              <w:t>;</w:t>
            </w:r>
          </w:p>
          <w:p w14:paraId="20A91AED" w14:textId="29D7E9E7" w:rsidR="000A7E15" w:rsidRDefault="000A7E15" w:rsidP="000A7E15">
            <w:pPr>
              <w:pStyle w:val="OmniPage1"/>
              <w:numPr>
                <w:ilvl w:val="0"/>
                <w:numId w:val="10"/>
              </w:numPr>
              <w:ind w:right="45"/>
              <w:jc w:val="both"/>
              <w:rPr>
                <w:rFonts w:ascii="Roboto" w:hAnsi="Roboto"/>
                <w:lang w:val="it-IT"/>
              </w:rPr>
            </w:pPr>
            <w:r>
              <w:rPr>
                <w:rFonts w:ascii="Roboto" w:hAnsi="Roboto"/>
                <w:lang w:val="it-IT"/>
              </w:rPr>
              <w:t xml:space="preserve">predisposizione della documentazione </w:t>
            </w:r>
            <w:r w:rsidR="00CC3C69">
              <w:rPr>
                <w:rFonts w:ascii="Roboto" w:hAnsi="Roboto"/>
                <w:lang w:val="it-IT"/>
              </w:rPr>
              <w:t>per</w:t>
            </w:r>
            <w:r w:rsidR="00914CC9">
              <w:rPr>
                <w:rFonts w:ascii="Roboto" w:hAnsi="Roboto"/>
                <w:lang w:val="it-IT"/>
              </w:rPr>
              <w:t xml:space="preserve"> </w:t>
            </w:r>
            <w:r w:rsidR="00CC3C69">
              <w:rPr>
                <w:rFonts w:ascii="Roboto" w:hAnsi="Roboto"/>
                <w:lang w:val="it-IT"/>
              </w:rPr>
              <w:t>la procedura selettiva</w:t>
            </w:r>
            <w:r w:rsidR="002E1C6A">
              <w:rPr>
                <w:rFonts w:ascii="Roboto" w:hAnsi="Roboto"/>
                <w:lang w:val="it-IT"/>
              </w:rPr>
              <w:t>/concorsual</w:t>
            </w:r>
            <w:r w:rsidR="00973097">
              <w:rPr>
                <w:rFonts w:ascii="Roboto" w:hAnsi="Roboto"/>
                <w:lang w:val="it-IT"/>
              </w:rPr>
              <w:t>e</w:t>
            </w:r>
            <w:r>
              <w:rPr>
                <w:rFonts w:ascii="Roboto" w:hAnsi="Roboto"/>
                <w:lang w:val="it-IT"/>
              </w:rPr>
              <w:t xml:space="preserve">; </w:t>
            </w:r>
          </w:p>
          <w:p w14:paraId="13B264A8" w14:textId="5B350EBE" w:rsidR="00B97E27" w:rsidRDefault="00B97E27" w:rsidP="000A7E15">
            <w:pPr>
              <w:pStyle w:val="OmniPage1"/>
              <w:numPr>
                <w:ilvl w:val="0"/>
                <w:numId w:val="10"/>
              </w:numPr>
              <w:ind w:right="45"/>
              <w:jc w:val="both"/>
              <w:rPr>
                <w:rFonts w:ascii="Roboto" w:hAnsi="Roboto"/>
                <w:lang w:val="it-IT"/>
              </w:rPr>
            </w:pPr>
            <w:r>
              <w:rPr>
                <w:rFonts w:ascii="Roboto" w:hAnsi="Roboto"/>
                <w:lang w:val="it-IT"/>
              </w:rPr>
              <w:t xml:space="preserve">verifiche legate al Covid-19 </w:t>
            </w:r>
            <w:r w:rsidR="002E1C6A">
              <w:rPr>
                <w:rFonts w:ascii="Roboto" w:hAnsi="Roboto"/>
                <w:lang w:val="it-IT"/>
              </w:rPr>
              <w:t xml:space="preserve">per l’accesso ai luoghi di svolgimento delle prove selettive/concorsuali </w:t>
            </w:r>
            <w:r>
              <w:rPr>
                <w:rFonts w:ascii="Roboto" w:hAnsi="Roboto"/>
                <w:lang w:val="it-IT"/>
              </w:rPr>
              <w:t>(in particolare</w:t>
            </w:r>
            <w:r w:rsidR="00973097">
              <w:rPr>
                <w:rFonts w:ascii="Roboto" w:hAnsi="Roboto"/>
                <w:lang w:val="it-IT"/>
              </w:rPr>
              <w:t>,</w:t>
            </w:r>
            <w:r>
              <w:rPr>
                <w:rFonts w:ascii="Roboto" w:hAnsi="Roboto"/>
                <w:lang w:val="it-IT"/>
              </w:rPr>
              <w:t xml:space="preserve"> autodichiarazione di non essere sottoposto a misure di isolamento);</w:t>
            </w:r>
          </w:p>
          <w:p w14:paraId="59490E69" w14:textId="59423E22" w:rsidR="00973097" w:rsidRDefault="00973097" w:rsidP="00973097">
            <w:pPr>
              <w:pStyle w:val="OmniPage1"/>
              <w:numPr>
                <w:ilvl w:val="0"/>
                <w:numId w:val="10"/>
              </w:numPr>
              <w:ind w:right="45"/>
              <w:jc w:val="both"/>
              <w:rPr>
                <w:rFonts w:ascii="Roboto" w:hAnsi="Roboto"/>
                <w:lang w:val="it-IT"/>
              </w:rPr>
            </w:pPr>
            <w:r>
              <w:rPr>
                <w:rFonts w:ascii="Roboto" w:hAnsi="Roboto"/>
                <w:lang w:val="it-IT"/>
              </w:rPr>
              <w:t>redazione dei verbali di selezione e di valutazione</w:t>
            </w:r>
            <w:r w:rsidR="009F0814">
              <w:rPr>
                <w:rFonts w:ascii="Roboto" w:hAnsi="Roboto"/>
                <w:lang w:val="it-IT"/>
              </w:rPr>
              <w:t xml:space="preserve"> da parte della Commissione giudicatrice</w:t>
            </w:r>
            <w:r>
              <w:rPr>
                <w:rFonts w:ascii="Roboto" w:hAnsi="Roboto"/>
                <w:lang w:val="it-IT"/>
              </w:rPr>
              <w:t>;</w:t>
            </w:r>
          </w:p>
          <w:p w14:paraId="25226BEB" w14:textId="34AA64EF" w:rsidR="000A7E15" w:rsidRDefault="00177EE8" w:rsidP="000A7E15">
            <w:pPr>
              <w:pStyle w:val="OmniPage1"/>
              <w:numPr>
                <w:ilvl w:val="0"/>
                <w:numId w:val="10"/>
              </w:numPr>
              <w:ind w:right="45"/>
              <w:jc w:val="both"/>
              <w:rPr>
                <w:rFonts w:ascii="Roboto" w:hAnsi="Roboto"/>
                <w:lang w:val="it-IT"/>
              </w:rPr>
            </w:pPr>
            <w:r>
              <w:rPr>
                <w:rFonts w:ascii="Roboto" w:hAnsi="Roboto"/>
                <w:lang w:val="it-IT"/>
              </w:rPr>
              <w:t xml:space="preserve">espletamento </w:t>
            </w:r>
            <w:r w:rsidR="00B97E27">
              <w:rPr>
                <w:rFonts w:ascii="Roboto" w:hAnsi="Roboto"/>
                <w:lang w:val="it-IT"/>
              </w:rPr>
              <w:t>delle prove d’esame</w:t>
            </w:r>
            <w:r>
              <w:rPr>
                <w:rFonts w:ascii="Roboto" w:hAnsi="Roboto"/>
                <w:lang w:val="it-IT"/>
              </w:rPr>
              <w:t xml:space="preserve"> e relativa valutazione</w:t>
            </w:r>
            <w:r w:rsidR="00B97E27">
              <w:rPr>
                <w:rFonts w:ascii="Roboto" w:hAnsi="Roboto"/>
                <w:lang w:val="it-IT"/>
              </w:rPr>
              <w:t>;</w:t>
            </w:r>
          </w:p>
          <w:p w14:paraId="5441A78B" w14:textId="07EEF30E" w:rsidR="00B97E27" w:rsidRDefault="00B97E27" w:rsidP="000A7E15">
            <w:pPr>
              <w:pStyle w:val="OmniPage1"/>
              <w:numPr>
                <w:ilvl w:val="0"/>
                <w:numId w:val="10"/>
              </w:numPr>
              <w:ind w:right="45"/>
              <w:jc w:val="both"/>
              <w:rPr>
                <w:rFonts w:ascii="Roboto" w:hAnsi="Roboto"/>
                <w:lang w:val="it-IT"/>
              </w:rPr>
            </w:pPr>
            <w:r>
              <w:rPr>
                <w:rFonts w:ascii="Roboto" w:hAnsi="Roboto"/>
                <w:lang w:val="it-IT"/>
              </w:rPr>
              <w:t xml:space="preserve">formazione della graduatoria; </w:t>
            </w:r>
          </w:p>
          <w:p w14:paraId="74EF0579" w14:textId="40B11EB8" w:rsidR="00177EE8" w:rsidRDefault="00177EE8" w:rsidP="000A7E15">
            <w:pPr>
              <w:pStyle w:val="OmniPage1"/>
              <w:numPr>
                <w:ilvl w:val="0"/>
                <w:numId w:val="10"/>
              </w:numPr>
              <w:ind w:right="45"/>
              <w:jc w:val="both"/>
              <w:rPr>
                <w:rFonts w:ascii="Roboto" w:hAnsi="Roboto"/>
                <w:lang w:val="it-IT"/>
              </w:rPr>
            </w:pPr>
            <w:r>
              <w:rPr>
                <w:rFonts w:ascii="Roboto" w:hAnsi="Roboto"/>
                <w:lang w:val="it-IT"/>
              </w:rPr>
              <w:t>comunicazione dei dati a terzi nel caso di esercizio del diritto di accesso;</w:t>
            </w:r>
          </w:p>
          <w:p w14:paraId="57A01EB6" w14:textId="795AB586" w:rsidR="00B97E27" w:rsidRPr="00820C87" w:rsidRDefault="00B97E27" w:rsidP="000A7E15">
            <w:pPr>
              <w:pStyle w:val="OmniPage1"/>
              <w:numPr>
                <w:ilvl w:val="0"/>
                <w:numId w:val="10"/>
              </w:numPr>
              <w:ind w:right="45"/>
              <w:jc w:val="both"/>
              <w:rPr>
                <w:rFonts w:ascii="Roboto" w:hAnsi="Roboto"/>
                <w:lang w:val="it-IT"/>
              </w:rPr>
            </w:pPr>
            <w:r>
              <w:rPr>
                <w:rFonts w:ascii="Roboto" w:hAnsi="Roboto"/>
                <w:lang w:val="it-IT"/>
              </w:rPr>
              <w:t>pubblicazione del dato</w:t>
            </w:r>
            <w:r w:rsidR="00044F81">
              <w:rPr>
                <w:rFonts w:ascii="Roboto" w:hAnsi="Roboto"/>
                <w:lang w:val="it-IT"/>
              </w:rPr>
              <w:t xml:space="preserve"> sul sito web istituzionale dell’ente</w:t>
            </w:r>
            <w:r w:rsidR="00973097">
              <w:rPr>
                <w:rFonts w:ascii="Roboto" w:hAnsi="Roboto"/>
                <w:lang w:val="it-IT"/>
              </w:rPr>
              <w:t xml:space="preserve">, alla pagina </w:t>
            </w:r>
            <w:r w:rsidR="00044F81" w:rsidRPr="00973097">
              <w:rPr>
                <w:rFonts w:ascii="Roboto" w:hAnsi="Roboto"/>
                <w:i/>
                <w:iCs/>
                <w:lang w:val="it-IT"/>
              </w:rPr>
              <w:t>A</w:t>
            </w:r>
            <w:r w:rsidRPr="00973097">
              <w:rPr>
                <w:rFonts w:ascii="Roboto" w:hAnsi="Roboto"/>
                <w:i/>
                <w:iCs/>
                <w:lang w:val="it-IT"/>
              </w:rPr>
              <w:t>mministrazione trasparente</w:t>
            </w:r>
            <w:r>
              <w:rPr>
                <w:rFonts w:ascii="Roboto" w:hAnsi="Roboto"/>
                <w:lang w:val="it-IT"/>
              </w:rPr>
              <w:t>.</w:t>
            </w:r>
          </w:p>
          <w:p w14:paraId="50EEBAB9" w14:textId="0F263999" w:rsidR="00936BE4" w:rsidRPr="00820C87" w:rsidRDefault="00936BE4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 xml:space="preserve">Inoltre, i dati personali possono essere trattati per finalità diverse da quelle per le quali sono stati raccolti, garantendo in ogni caso la </w:t>
            </w:r>
            <w:r w:rsidR="00700983" w:rsidRPr="00820C87">
              <w:rPr>
                <w:rFonts w:ascii="Roboto" w:hAnsi="Roboto"/>
                <w:lang w:val="it-IT"/>
              </w:rPr>
              <w:t>coerenza</w:t>
            </w:r>
            <w:r w:rsidRPr="00820C87">
              <w:rPr>
                <w:rFonts w:ascii="Roboto" w:hAnsi="Roboto"/>
                <w:lang w:val="it-IT"/>
              </w:rPr>
              <w:t xml:space="preserve"> con </w:t>
            </w:r>
            <w:r w:rsidR="00700983" w:rsidRPr="00820C87">
              <w:rPr>
                <w:rFonts w:ascii="Roboto" w:hAnsi="Roboto"/>
                <w:lang w:val="it-IT"/>
              </w:rPr>
              <w:t>i fini istituzionali</w:t>
            </w:r>
            <w:r w:rsidR="001710D4">
              <w:rPr>
                <w:rFonts w:ascii="Roboto" w:hAnsi="Roboto"/>
                <w:lang w:val="it-IT"/>
              </w:rPr>
              <w:t>.</w:t>
            </w:r>
          </w:p>
        </w:tc>
      </w:tr>
      <w:tr w:rsidR="00820C87" w:rsidRPr="00820C87" w14:paraId="64578FB5" w14:textId="77777777" w:rsidTr="00820C87">
        <w:tc>
          <w:tcPr>
            <w:tcW w:w="3085" w:type="dxa"/>
            <w:shd w:val="clear" w:color="auto" w:fill="D9D9D9"/>
          </w:tcPr>
          <w:p w14:paraId="662164EB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5A7848A4" w14:textId="08CAC62D" w:rsidR="0034488B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CONDIZIONI</w:t>
            </w:r>
          </w:p>
          <w:p w14:paraId="0F1B1223" w14:textId="2FE0B479" w:rsidR="005A2E1D" w:rsidRPr="00820C87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125" w:type="dxa"/>
            <w:shd w:val="clear" w:color="auto" w:fill="D9D9D9"/>
          </w:tcPr>
          <w:p w14:paraId="117D2395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1C939212" w14:textId="37A35EEB" w:rsidR="0034488B" w:rsidRPr="00820C87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BASE GIURIDICA DEL TRATTAMENTO</w:t>
            </w:r>
          </w:p>
        </w:tc>
      </w:tr>
      <w:tr w:rsidR="00652545" w:rsidRPr="000C2089" w14:paraId="11CA1174" w14:textId="77777777" w:rsidTr="005A2E1D">
        <w:trPr>
          <w:trHeight w:val="2490"/>
        </w:trPr>
        <w:tc>
          <w:tcPr>
            <w:tcW w:w="3085" w:type="dxa"/>
            <w:shd w:val="clear" w:color="auto" w:fill="auto"/>
          </w:tcPr>
          <w:p w14:paraId="6BC66939" w14:textId="082B960E" w:rsidR="00CA32B6" w:rsidRPr="00820C87" w:rsidRDefault="00492573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3B80F7EE" wp14:editId="0BC4638C">
                  <wp:simplePos x="0" y="0"/>
                  <wp:positionH relativeFrom="margin">
                    <wp:posOffset>0</wp:posOffset>
                  </wp:positionH>
                  <wp:positionV relativeFrom="margin">
                    <wp:posOffset>132080</wp:posOffset>
                  </wp:positionV>
                  <wp:extent cx="725805" cy="720090"/>
                  <wp:effectExtent l="0" t="0" r="0" b="0"/>
                  <wp:wrapSquare wrapText="bothSides"/>
                  <wp:docPr id="12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805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800D8EE" w14:textId="66A0A093" w:rsidR="00977023" w:rsidRPr="00820C87" w:rsidRDefault="00977023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 w:rsidRPr="00820C87">
              <w:rPr>
                <w:rFonts w:ascii="Roboto" w:hAnsi="Roboto"/>
                <w:b/>
                <w:bCs/>
                <w:lang w:val="it-IT"/>
              </w:rPr>
              <w:t>Quale condizione rende lecito il trattamento?</w:t>
            </w:r>
          </w:p>
          <w:p w14:paraId="58E351D8" w14:textId="77777777" w:rsidR="0034488B" w:rsidRPr="00820C87" w:rsidRDefault="00977023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>Il trattamento, per essere lecito, deve essere fondato su un’adeguata base giuridica.</w:t>
            </w:r>
          </w:p>
          <w:p w14:paraId="0E31046C" w14:textId="38DB8753" w:rsidR="00283D22" w:rsidRPr="00820C87" w:rsidRDefault="00283D22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</w:tc>
        <w:tc>
          <w:tcPr>
            <w:tcW w:w="6125" w:type="dxa"/>
            <w:shd w:val="clear" w:color="auto" w:fill="auto"/>
          </w:tcPr>
          <w:p w14:paraId="389AAEC1" w14:textId="77777777" w:rsidR="00C14E68" w:rsidRDefault="00C14E68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  <w:p w14:paraId="432F9066" w14:textId="094BB63B" w:rsidR="0034488B" w:rsidRDefault="00977023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 xml:space="preserve">I dati sono trattati </w:t>
            </w:r>
            <w:r w:rsidR="00936BE4" w:rsidRPr="00820C87">
              <w:rPr>
                <w:rFonts w:ascii="Roboto" w:hAnsi="Roboto"/>
                <w:lang w:val="it-IT"/>
              </w:rPr>
              <w:t>per l’esecuzione di un compito o di una funzione di interesse pubblico</w:t>
            </w:r>
            <w:r w:rsidRPr="00820C87">
              <w:rPr>
                <w:rFonts w:ascii="Roboto" w:hAnsi="Roboto"/>
                <w:lang w:val="it-IT"/>
              </w:rPr>
              <w:t>.</w:t>
            </w:r>
          </w:p>
          <w:p w14:paraId="53A760B2" w14:textId="3C9E30B1" w:rsidR="00860308" w:rsidRPr="0060530E" w:rsidRDefault="0060530E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60530E">
              <w:rPr>
                <w:rFonts w:ascii="Roboto" w:hAnsi="Roboto"/>
                <w:lang w:val="it-IT"/>
              </w:rPr>
              <w:t>In particolare, la base giuridica è rinvenibile nelle seguenti disposizioni:</w:t>
            </w:r>
          </w:p>
          <w:p w14:paraId="20C5AB80" w14:textId="379D5550" w:rsidR="00860308" w:rsidRPr="00737F2E" w:rsidRDefault="00860308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737F2E">
              <w:rPr>
                <w:rFonts w:ascii="Roboto" w:hAnsi="Roboto"/>
                <w:lang w:val="it-IT"/>
              </w:rPr>
              <w:t xml:space="preserve">d.lgs. 33/2013 e legge regionale 10/2014 </w:t>
            </w:r>
            <w:r w:rsidR="00737F2E">
              <w:rPr>
                <w:rFonts w:ascii="Roboto" w:hAnsi="Roboto"/>
                <w:lang w:val="it-IT"/>
              </w:rPr>
              <w:t>(</w:t>
            </w:r>
            <w:r w:rsidRPr="00737F2E">
              <w:rPr>
                <w:rFonts w:ascii="Roboto" w:hAnsi="Roboto"/>
                <w:lang w:val="it-IT"/>
              </w:rPr>
              <w:t>normativa in materia di trasparenza</w:t>
            </w:r>
            <w:r w:rsidR="00737F2E">
              <w:rPr>
                <w:rFonts w:ascii="Roboto" w:hAnsi="Roboto"/>
                <w:lang w:val="it-IT"/>
              </w:rPr>
              <w:t xml:space="preserve"> amministrativa)</w:t>
            </w:r>
          </w:p>
          <w:p w14:paraId="51DF63BC" w14:textId="246A47B7" w:rsidR="00860308" w:rsidRPr="00737F2E" w:rsidRDefault="00737F2E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737F2E">
              <w:rPr>
                <w:rFonts w:ascii="Roboto" w:hAnsi="Roboto"/>
                <w:lang w:val="it-IT"/>
              </w:rPr>
              <w:t>legge regionale 2/2018 e ss. (</w:t>
            </w:r>
            <w:r w:rsidR="00860308" w:rsidRPr="00737F2E">
              <w:rPr>
                <w:rFonts w:ascii="Roboto" w:hAnsi="Roboto"/>
                <w:lang w:val="it-IT"/>
              </w:rPr>
              <w:t xml:space="preserve">Codice </w:t>
            </w:r>
            <w:r w:rsidRPr="00737F2E">
              <w:rPr>
                <w:rFonts w:ascii="Roboto" w:hAnsi="Roboto"/>
                <w:lang w:val="it-IT"/>
              </w:rPr>
              <w:t xml:space="preserve">degli </w:t>
            </w:r>
            <w:r w:rsidR="00860308" w:rsidRPr="00737F2E">
              <w:rPr>
                <w:rFonts w:ascii="Roboto" w:hAnsi="Roboto"/>
                <w:lang w:val="it-IT"/>
              </w:rPr>
              <w:t>enti locali</w:t>
            </w:r>
            <w:r w:rsidRPr="00737F2E">
              <w:rPr>
                <w:rFonts w:ascii="Roboto" w:hAnsi="Roboto"/>
                <w:lang w:val="it-IT"/>
              </w:rPr>
              <w:t xml:space="preserve"> della Regione autonoma Trentino-Alto Adige)</w:t>
            </w:r>
          </w:p>
          <w:p w14:paraId="216FE08C" w14:textId="31FB9928" w:rsidR="00860308" w:rsidRDefault="00737F2E" w:rsidP="00860308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proofErr w:type="spellStart"/>
            <w:r>
              <w:rPr>
                <w:rFonts w:ascii="Roboto" w:hAnsi="Roboto"/>
              </w:rPr>
              <w:t>d.lgs</w:t>
            </w:r>
            <w:proofErr w:type="spellEnd"/>
            <w:r>
              <w:rPr>
                <w:rFonts w:ascii="Roboto" w:hAnsi="Roboto"/>
              </w:rPr>
              <w:t>.</w:t>
            </w:r>
            <w:r w:rsidRPr="00737F2E">
              <w:rPr>
                <w:rFonts w:ascii="Roboto" w:hAnsi="Roboto"/>
              </w:rPr>
              <w:t xml:space="preserve"> 82</w:t>
            </w:r>
            <w:r>
              <w:rPr>
                <w:rFonts w:ascii="Roboto" w:hAnsi="Roboto"/>
              </w:rPr>
              <w:t>/2005</w:t>
            </w:r>
            <w:r w:rsidRPr="00737F2E">
              <w:rPr>
                <w:rFonts w:ascii="Roboto" w:hAnsi="Roboto"/>
                <w:lang w:val="it-IT"/>
              </w:rPr>
              <w:t xml:space="preserve"> </w:t>
            </w:r>
            <w:r>
              <w:rPr>
                <w:rFonts w:ascii="Roboto" w:hAnsi="Roboto"/>
                <w:lang w:val="it-IT"/>
              </w:rPr>
              <w:t>(</w:t>
            </w:r>
            <w:r w:rsidR="00860308" w:rsidRPr="00737F2E">
              <w:rPr>
                <w:rFonts w:ascii="Roboto" w:hAnsi="Roboto"/>
                <w:lang w:val="it-IT"/>
              </w:rPr>
              <w:t>Codice amministrazione digitale</w:t>
            </w:r>
            <w:r>
              <w:rPr>
                <w:rFonts w:ascii="Roboto" w:hAnsi="Roboto"/>
                <w:lang w:val="it-IT"/>
              </w:rPr>
              <w:t>)</w:t>
            </w:r>
          </w:p>
          <w:p w14:paraId="715D52DE" w14:textId="7287F0BE" w:rsidR="000A7E15" w:rsidRDefault="00737F2E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>
              <w:rPr>
                <w:rFonts w:ascii="Roboto" w:hAnsi="Roboto"/>
                <w:lang w:val="it-IT"/>
              </w:rPr>
              <w:t>Legge provinciale 23/1992 (legge provinciale attività amministrativa)</w:t>
            </w:r>
          </w:p>
          <w:p w14:paraId="642B8B1A" w14:textId="0192B3CD" w:rsidR="00737F2E" w:rsidRDefault="00737F2E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>
              <w:rPr>
                <w:rFonts w:ascii="Roboto" w:hAnsi="Roboto"/>
                <w:lang w:val="it-IT"/>
              </w:rPr>
              <w:t>Regolamento per le procedure di assunzione del personale</w:t>
            </w:r>
          </w:p>
          <w:p w14:paraId="1CFABBC2" w14:textId="3EAFEC96" w:rsidR="00737F2E" w:rsidRDefault="00737F2E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>
              <w:rPr>
                <w:rFonts w:ascii="Roboto" w:hAnsi="Roboto"/>
                <w:lang w:val="it-IT"/>
              </w:rPr>
              <w:t>Bando di concorso/selezione</w:t>
            </w:r>
          </w:p>
          <w:p w14:paraId="6008DDFA" w14:textId="79E46129" w:rsidR="00737F2E" w:rsidRPr="00737F2E" w:rsidRDefault="00737F2E" w:rsidP="00737F2E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737F2E">
              <w:rPr>
                <w:rFonts w:ascii="Roboto" w:hAnsi="Roboto"/>
                <w:lang w:val="it-IT"/>
              </w:rPr>
              <w:lastRenderedPageBreak/>
              <w:t xml:space="preserve">Ordinanza </w:t>
            </w:r>
            <w:r>
              <w:rPr>
                <w:rFonts w:ascii="Roboto" w:hAnsi="Roboto"/>
                <w:lang w:val="it-IT"/>
              </w:rPr>
              <w:t>M</w:t>
            </w:r>
            <w:r w:rsidRPr="00737F2E">
              <w:rPr>
                <w:rFonts w:ascii="Roboto" w:hAnsi="Roboto"/>
                <w:lang w:val="it-IT"/>
              </w:rPr>
              <w:t xml:space="preserve">inistero della salute </w:t>
            </w:r>
            <w:proofErr w:type="spellStart"/>
            <w:r w:rsidRPr="00737F2E">
              <w:rPr>
                <w:rFonts w:ascii="Roboto" w:hAnsi="Roboto"/>
                <w:lang w:val="it-IT"/>
              </w:rPr>
              <w:t>d.d</w:t>
            </w:r>
            <w:proofErr w:type="spellEnd"/>
            <w:r w:rsidRPr="00737F2E">
              <w:rPr>
                <w:rFonts w:ascii="Roboto" w:hAnsi="Roboto"/>
                <w:lang w:val="it-IT"/>
              </w:rPr>
              <w:t xml:space="preserve">. 25.05.2022 </w:t>
            </w:r>
            <w:r>
              <w:rPr>
                <w:rFonts w:ascii="Roboto" w:hAnsi="Roboto"/>
                <w:lang w:val="it-IT"/>
              </w:rPr>
              <w:t>(</w:t>
            </w:r>
            <w:r w:rsidRPr="00737F2E">
              <w:rPr>
                <w:rFonts w:ascii="Roboto" w:hAnsi="Roboto"/>
                <w:lang w:val="it-IT"/>
              </w:rPr>
              <w:t>ultimo protocollo salute e sicurezza in periodo Covid-19</w:t>
            </w:r>
            <w:r>
              <w:rPr>
                <w:rFonts w:ascii="Roboto" w:hAnsi="Roboto"/>
                <w:lang w:val="it-IT"/>
              </w:rPr>
              <w:t>)</w:t>
            </w:r>
          </w:p>
          <w:p w14:paraId="09836BC5" w14:textId="749AAFDD" w:rsidR="000A7E15" w:rsidRPr="00820C87" w:rsidRDefault="000A7E15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</w:tc>
      </w:tr>
      <w:tr w:rsidR="00820C87" w:rsidRPr="005A2E1D" w14:paraId="44BDB9F9" w14:textId="77777777" w:rsidTr="00820C87">
        <w:tc>
          <w:tcPr>
            <w:tcW w:w="3085" w:type="dxa"/>
            <w:shd w:val="clear" w:color="auto" w:fill="D9D9D9"/>
          </w:tcPr>
          <w:p w14:paraId="2B5FCA6C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081BDC57" w14:textId="4044D302" w:rsidR="0034488B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5A2E1D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MODALIT</w:t>
            </w:r>
            <w:r w:rsidR="005A2E1D" w:rsidRPr="005A2E1D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À</w:t>
            </w:r>
          </w:p>
          <w:p w14:paraId="100C3B0D" w14:textId="0CE6AA31" w:rsidR="005A2E1D" w:rsidRP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125" w:type="dxa"/>
            <w:shd w:val="clear" w:color="auto" w:fill="D9D9D9"/>
          </w:tcPr>
          <w:p w14:paraId="3B72A150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40422622" w14:textId="14E54AC8" w:rsidR="0034488B" w:rsidRPr="005A2E1D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5A2E1D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MODALITÀ DEL TRATTAMENTO</w:t>
            </w:r>
          </w:p>
        </w:tc>
      </w:tr>
      <w:tr w:rsidR="00652545" w:rsidRPr="000C2089" w14:paraId="0EAD43BB" w14:textId="77777777" w:rsidTr="00820C87">
        <w:tc>
          <w:tcPr>
            <w:tcW w:w="3085" w:type="dxa"/>
            <w:shd w:val="clear" w:color="auto" w:fill="auto"/>
          </w:tcPr>
          <w:p w14:paraId="6F8BD406" w14:textId="100AB5D5" w:rsidR="00CA32B6" w:rsidRPr="00820C87" w:rsidRDefault="00492573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08A8A071" wp14:editId="6E6767EC">
                  <wp:simplePos x="0" y="0"/>
                  <wp:positionH relativeFrom="margin">
                    <wp:posOffset>0</wp:posOffset>
                  </wp:positionH>
                  <wp:positionV relativeFrom="margin">
                    <wp:posOffset>80645</wp:posOffset>
                  </wp:positionV>
                  <wp:extent cx="875030" cy="720090"/>
                  <wp:effectExtent l="0" t="0" r="0" b="0"/>
                  <wp:wrapSquare wrapText="bothSides"/>
                  <wp:docPr id="13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03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7E39DFB" w14:textId="32A283CD" w:rsidR="00977023" w:rsidRPr="00820C87" w:rsidRDefault="00977023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 w:rsidRPr="00820C87">
              <w:rPr>
                <w:rFonts w:ascii="Roboto" w:hAnsi="Roboto"/>
                <w:b/>
                <w:bCs/>
                <w:lang w:val="it-IT"/>
              </w:rPr>
              <w:t xml:space="preserve">I </w:t>
            </w:r>
            <w:r w:rsidR="00283D22" w:rsidRPr="00820C87">
              <w:rPr>
                <w:rFonts w:ascii="Roboto" w:hAnsi="Roboto"/>
                <w:b/>
                <w:bCs/>
                <w:lang w:val="it-IT"/>
              </w:rPr>
              <w:t>Suoi</w:t>
            </w:r>
            <w:r w:rsidRPr="00820C87">
              <w:rPr>
                <w:rFonts w:ascii="Roboto" w:hAnsi="Roboto"/>
                <w:b/>
                <w:bCs/>
                <w:lang w:val="it-IT"/>
              </w:rPr>
              <w:t xml:space="preserve"> dati sono al sicuro?</w:t>
            </w:r>
          </w:p>
          <w:p w14:paraId="3D945435" w14:textId="425F02EF" w:rsidR="0034488B" w:rsidRPr="00820C87" w:rsidRDefault="00977023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 xml:space="preserve">Nel trattare i </w:t>
            </w:r>
            <w:r w:rsidR="00283D22" w:rsidRPr="00820C87">
              <w:rPr>
                <w:rFonts w:ascii="Roboto" w:hAnsi="Roboto"/>
                <w:lang w:val="it-IT"/>
              </w:rPr>
              <w:t>Suoi</w:t>
            </w:r>
            <w:r w:rsidRPr="00820C87">
              <w:rPr>
                <w:rFonts w:ascii="Roboto" w:hAnsi="Roboto"/>
                <w:lang w:val="it-IT"/>
              </w:rPr>
              <w:t xml:space="preserve"> dati adottiamo specifiche misure di sicurezza per prevenire la perdita, gli usi illeciti o non corretti e gli accessi non autorizzati ai tuoi dati personali.</w:t>
            </w:r>
          </w:p>
        </w:tc>
        <w:tc>
          <w:tcPr>
            <w:tcW w:w="6125" w:type="dxa"/>
            <w:shd w:val="clear" w:color="auto" w:fill="auto"/>
          </w:tcPr>
          <w:p w14:paraId="60D4B35B" w14:textId="77777777" w:rsidR="00283D22" w:rsidRPr="00820C87" w:rsidRDefault="00283D22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  <w:p w14:paraId="3D5C1BDD" w14:textId="03FB756E" w:rsidR="0034488B" w:rsidRPr="00820C87" w:rsidRDefault="00977023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>I dati sono trattati con strumenti informatici o manuali e tramite procedure adeguate a garantirne la sicurezza e la riservatezza. Il trattamento è effettuato, esclusivamente per le finalità sopra indicate, da personale specificamente autorizzato in relazione ai compiti e alle mansioni assegnate e nel rispetto del segreto professionale e del segreto di ufficio.</w:t>
            </w:r>
          </w:p>
          <w:p w14:paraId="7E6F4B6B" w14:textId="5D115535" w:rsidR="00283D22" w:rsidRPr="00820C87" w:rsidRDefault="0016222B" w:rsidP="00B97E2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>
              <w:rPr>
                <w:rFonts w:ascii="Roboto" w:hAnsi="Roboto"/>
                <w:lang w:val="it-IT"/>
              </w:rPr>
              <w:t>Sono adottate</w:t>
            </w:r>
            <w:r w:rsidR="00977023" w:rsidRPr="00820C87">
              <w:rPr>
                <w:rFonts w:ascii="Roboto" w:hAnsi="Roboto"/>
                <w:lang w:val="it-IT"/>
              </w:rPr>
              <w:t xml:space="preserve"> specifiche misure di sicurezza per prevenire la perdita dei dati personali, usi illeciti o non corretti ed accessi non autorizzati</w:t>
            </w:r>
            <w:r w:rsidR="00B97E27">
              <w:rPr>
                <w:rFonts w:ascii="Roboto" w:hAnsi="Roboto"/>
                <w:lang w:val="it-IT"/>
              </w:rPr>
              <w:t>.</w:t>
            </w:r>
          </w:p>
        </w:tc>
      </w:tr>
      <w:tr w:rsidR="00820C87" w:rsidRPr="000C2089" w14:paraId="7A83BA19" w14:textId="77777777" w:rsidTr="00820C87">
        <w:tc>
          <w:tcPr>
            <w:tcW w:w="3085" w:type="dxa"/>
            <w:shd w:val="clear" w:color="auto" w:fill="D9D9D9"/>
          </w:tcPr>
          <w:p w14:paraId="6D60176B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453FEE13" w14:textId="3AEE91E7" w:rsidR="0034488B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CONSERVAZIONE</w:t>
            </w:r>
          </w:p>
          <w:p w14:paraId="280C1A27" w14:textId="14D4DD71" w:rsidR="005A2E1D" w:rsidRPr="00820C87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125" w:type="dxa"/>
            <w:shd w:val="clear" w:color="auto" w:fill="D9D9D9"/>
          </w:tcPr>
          <w:p w14:paraId="3B3D02A8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73540D00" w14:textId="1A6F4F2C" w:rsidR="0034488B" w:rsidRPr="00820C87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PERIODO DI CONSERVAZIONE DEI DATI</w:t>
            </w:r>
          </w:p>
        </w:tc>
      </w:tr>
      <w:tr w:rsidR="00652545" w:rsidRPr="000C2089" w14:paraId="4F2985CF" w14:textId="77777777" w:rsidTr="00820C87">
        <w:tc>
          <w:tcPr>
            <w:tcW w:w="3085" w:type="dxa"/>
            <w:shd w:val="clear" w:color="auto" w:fill="auto"/>
          </w:tcPr>
          <w:p w14:paraId="22859583" w14:textId="572DBA00" w:rsidR="00CA32B6" w:rsidRPr="00820C87" w:rsidRDefault="00492573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5FC4DCFE" wp14:editId="633DDBFF">
                  <wp:simplePos x="0" y="0"/>
                  <wp:positionH relativeFrom="margin">
                    <wp:posOffset>0</wp:posOffset>
                  </wp:positionH>
                  <wp:positionV relativeFrom="margin">
                    <wp:posOffset>78740</wp:posOffset>
                  </wp:positionV>
                  <wp:extent cx="720090" cy="720090"/>
                  <wp:effectExtent l="0" t="0" r="0" b="0"/>
                  <wp:wrapSquare wrapText="bothSides"/>
                  <wp:docPr id="14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55C106A" w14:textId="22F5689C" w:rsidR="00977023" w:rsidRPr="00820C87" w:rsidRDefault="00977023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 w:rsidRPr="00820C87">
              <w:rPr>
                <w:rFonts w:ascii="Roboto" w:hAnsi="Roboto"/>
                <w:b/>
                <w:bCs/>
                <w:lang w:val="it-IT"/>
              </w:rPr>
              <w:t xml:space="preserve">Per quanto tempo conserviamo i </w:t>
            </w:r>
            <w:r w:rsidR="00283D22" w:rsidRPr="00820C87">
              <w:rPr>
                <w:rFonts w:ascii="Roboto" w:hAnsi="Roboto"/>
                <w:b/>
                <w:bCs/>
                <w:lang w:val="it-IT"/>
              </w:rPr>
              <w:t>Suoi</w:t>
            </w:r>
            <w:r w:rsidRPr="00820C87">
              <w:rPr>
                <w:rFonts w:ascii="Roboto" w:hAnsi="Roboto"/>
                <w:b/>
                <w:bCs/>
                <w:lang w:val="it-IT"/>
              </w:rPr>
              <w:t xml:space="preserve"> dati?</w:t>
            </w:r>
          </w:p>
          <w:p w14:paraId="2A875016" w14:textId="4D5A380B" w:rsidR="0034488B" w:rsidRPr="00820C87" w:rsidRDefault="00977023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 xml:space="preserve">Conserviamo i </w:t>
            </w:r>
            <w:r w:rsidR="00283D22" w:rsidRPr="00820C87">
              <w:rPr>
                <w:rFonts w:ascii="Roboto" w:hAnsi="Roboto"/>
                <w:lang w:val="it-IT"/>
              </w:rPr>
              <w:t>Suoi</w:t>
            </w:r>
            <w:r w:rsidRPr="00820C87">
              <w:rPr>
                <w:rFonts w:ascii="Roboto" w:hAnsi="Roboto"/>
                <w:lang w:val="it-IT"/>
              </w:rPr>
              <w:t xml:space="preserve"> dati per un periodo di tempo che varia in base alle finalità del trattamento.</w:t>
            </w:r>
          </w:p>
        </w:tc>
        <w:tc>
          <w:tcPr>
            <w:tcW w:w="6125" w:type="dxa"/>
            <w:shd w:val="clear" w:color="auto" w:fill="auto"/>
          </w:tcPr>
          <w:p w14:paraId="09763988" w14:textId="77777777" w:rsidR="00283D22" w:rsidRPr="00820C87" w:rsidRDefault="00283D22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  <w:p w14:paraId="717661B4" w14:textId="799B263E" w:rsidR="00977023" w:rsidRDefault="00977023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>I dati sono conservati per il periodo strettamente necessario all’esecuzione del compito o della funzione di interesse pubblico e comunque nei termini di legge.</w:t>
            </w:r>
          </w:p>
          <w:p w14:paraId="24183156" w14:textId="4196D491" w:rsidR="0034488B" w:rsidRPr="00820C87" w:rsidRDefault="0013052B" w:rsidP="004B6BC1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>La conservazione dei dati</w:t>
            </w:r>
            <w:r>
              <w:rPr>
                <w:rFonts w:ascii="Roboto" w:hAnsi="Roboto"/>
                <w:lang w:val="it-IT"/>
              </w:rPr>
              <w:t xml:space="preserve">, contenuti nei documenti oggetto di protocollazione, </w:t>
            </w:r>
            <w:r w:rsidRPr="00820C87">
              <w:rPr>
                <w:rFonts w:ascii="Roboto" w:hAnsi="Roboto"/>
                <w:lang w:val="it-IT"/>
              </w:rPr>
              <w:t xml:space="preserve">avviene secondo la disciplina dettata dall'art. 44 del Codice dell'Amministrazione digitale (D.lgs. 82/2005), tramite il Polo archivistico regionale dell’Emilia-Romagna - </w:t>
            </w:r>
            <w:proofErr w:type="spellStart"/>
            <w:r w:rsidRPr="00820C87">
              <w:rPr>
                <w:rFonts w:ascii="Roboto" w:hAnsi="Roboto"/>
                <w:lang w:val="it-IT"/>
              </w:rPr>
              <w:t>ParER</w:t>
            </w:r>
            <w:proofErr w:type="spellEnd"/>
            <w:r w:rsidRPr="00820C87">
              <w:rPr>
                <w:rFonts w:ascii="Roboto" w:hAnsi="Roboto"/>
                <w:lang w:val="it-IT"/>
              </w:rPr>
              <w:t>, a tempo indeterminato.</w:t>
            </w:r>
          </w:p>
        </w:tc>
      </w:tr>
      <w:tr w:rsidR="00820C87" w:rsidRPr="000C2089" w14:paraId="652E7A73" w14:textId="77777777" w:rsidTr="00820C87">
        <w:tc>
          <w:tcPr>
            <w:tcW w:w="3085" w:type="dxa"/>
            <w:shd w:val="clear" w:color="auto" w:fill="D9D9D9"/>
          </w:tcPr>
          <w:p w14:paraId="1D496C63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1F16CAB0" w14:textId="7DCF85B5" w:rsidR="0034488B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DESTINATARI</w:t>
            </w:r>
          </w:p>
          <w:p w14:paraId="06FF40AD" w14:textId="6E3C6C62" w:rsidR="005A2E1D" w:rsidRPr="00820C87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125" w:type="dxa"/>
            <w:shd w:val="clear" w:color="auto" w:fill="D9D9D9"/>
          </w:tcPr>
          <w:p w14:paraId="55ECA2A6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0960E499" w14:textId="24CFE0B7" w:rsidR="0034488B" w:rsidRPr="00820C87" w:rsidRDefault="006E73D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A CHI POSSONO ESSERE COMUNICATI</w:t>
            </w:r>
          </w:p>
        </w:tc>
      </w:tr>
      <w:tr w:rsidR="00652545" w:rsidRPr="000C2089" w14:paraId="385CCB7E" w14:textId="77777777" w:rsidTr="00820C87">
        <w:tc>
          <w:tcPr>
            <w:tcW w:w="3085" w:type="dxa"/>
            <w:shd w:val="clear" w:color="auto" w:fill="auto"/>
          </w:tcPr>
          <w:p w14:paraId="2855432B" w14:textId="1ADE1586" w:rsidR="00CA32B6" w:rsidRPr="00820C87" w:rsidRDefault="00492573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4043F30A" wp14:editId="39BCCBAA">
                  <wp:simplePos x="0" y="0"/>
                  <wp:positionH relativeFrom="margin">
                    <wp:posOffset>0</wp:posOffset>
                  </wp:positionH>
                  <wp:positionV relativeFrom="margin">
                    <wp:posOffset>80010</wp:posOffset>
                  </wp:positionV>
                  <wp:extent cx="720090" cy="720090"/>
                  <wp:effectExtent l="0" t="0" r="0" b="0"/>
                  <wp:wrapSquare wrapText="bothSides"/>
                  <wp:docPr id="15" name="Im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AE7D1F" w14:textId="1F1FCDC7" w:rsidR="00700983" w:rsidRPr="00820C87" w:rsidRDefault="00700983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 w:rsidRPr="00820C87">
              <w:rPr>
                <w:rFonts w:ascii="Roboto" w:hAnsi="Roboto"/>
                <w:b/>
                <w:bCs/>
                <w:lang w:val="it-IT"/>
              </w:rPr>
              <w:t xml:space="preserve">A chi potremmo trasmettere i </w:t>
            </w:r>
            <w:r w:rsidR="00283D22" w:rsidRPr="00820C87">
              <w:rPr>
                <w:rFonts w:ascii="Roboto" w:hAnsi="Roboto"/>
                <w:b/>
                <w:bCs/>
                <w:lang w:val="it-IT"/>
              </w:rPr>
              <w:t xml:space="preserve">Suoi </w:t>
            </w:r>
            <w:r w:rsidRPr="00820C87">
              <w:rPr>
                <w:rFonts w:ascii="Roboto" w:hAnsi="Roboto"/>
                <w:b/>
                <w:bCs/>
                <w:lang w:val="it-IT"/>
              </w:rPr>
              <w:t>dati?</w:t>
            </w:r>
          </w:p>
          <w:p w14:paraId="3D5F2952" w14:textId="79FE7D91" w:rsidR="00700983" w:rsidRPr="00820C87" w:rsidRDefault="00700983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 xml:space="preserve">Per le finalità del trattamento indicate in questa Informativa potremmo trasmettere alcuni </w:t>
            </w:r>
            <w:r w:rsidR="00283D22" w:rsidRPr="00820C87">
              <w:rPr>
                <w:rFonts w:ascii="Roboto" w:hAnsi="Roboto"/>
                <w:lang w:val="it-IT"/>
              </w:rPr>
              <w:t>Suoi</w:t>
            </w:r>
            <w:r w:rsidRPr="00820C87">
              <w:rPr>
                <w:rFonts w:ascii="Roboto" w:hAnsi="Roboto"/>
                <w:lang w:val="it-IT"/>
              </w:rPr>
              <w:t xml:space="preserve"> dati a soggetti esterni che agiscono come titolari e/o responsabili del trattamento. </w:t>
            </w:r>
          </w:p>
          <w:p w14:paraId="431C88CF" w14:textId="45798869" w:rsidR="0034488B" w:rsidRPr="00820C87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</w:tc>
        <w:tc>
          <w:tcPr>
            <w:tcW w:w="6125" w:type="dxa"/>
            <w:shd w:val="clear" w:color="auto" w:fill="auto"/>
          </w:tcPr>
          <w:p w14:paraId="1A4C8936" w14:textId="77777777" w:rsidR="00283D22" w:rsidRPr="00F9693A" w:rsidRDefault="00283D22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  <w:p w14:paraId="18B9B3BA" w14:textId="1F13C7F3" w:rsidR="0013052B" w:rsidRPr="00F9693A" w:rsidRDefault="00700983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F9693A">
              <w:rPr>
                <w:rFonts w:ascii="Roboto" w:hAnsi="Roboto"/>
                <w:lang w:val="it-IT"/>
              </w:rPr>
              <w:t xml:space="preserve">I dati possono essere </w:t>
            </w:r>
            <w:r w:rsidR="005D01FC" w:rsidRPr="00F9693A">
              <w:rPr>
                <w:rFonts w:ascii="Roboto" w:hAnsi="Roboto"/>
                <w:lang w:val="it-IT"/>
              </w:rPr>
              <w:t>trasmessi a</w:t>
            </w:r>
            <w:r w:rsidRPr="00F9693A">
              <w:rPr>
                <w:rFonts w:ascii="Roboto" w:hAnsi="Roboto"/>
                <w:lang w:val="it-IT"/>
              </w:rPr>
              <w:t xml:space="preserve"> soggetti esterni operanti, ad esempio</w:t>
            </w:r>
            <w:r w:rsidR="0013052B" w:rsidRPr="00F9693A">
              <w:rPr>
                <w:rFonts w:ascii="Roboto" w:hAnsi="Roboto"/>
                <w:lang w:val="it-IT"/>
              </w:rPr>
              <w:t>:</w:t>
            </w:r>
          </w:p>
          <w:p w14:paraId="74C323F0" w14:textId="54EA727E" w:rsidR="005D01FC" w:rsidRPr="00F9693A" w:rsidRDefault="00700983" w:rsidP="0013052B">
            <w:pPr>
              <w:pStyle w:val="OmniPage1"/>
              <w:numPr>
                <w:ilvl w:val="0"/>
                <w:numId w:val="10"/>
              </w:numPr>
              <w:ind w:right="45"/>
              <w:jc w:val="both"/>
              <w:rPr>
                <w:rFonts w:ascii="Roboto" w:hAnsi="Roboto"/>
                <w:lang w:val="it-IT"/>
              </w:rPr>
            </w:pPr>
            <w:r w:rsidRPr="00F9693A">
              <w:rPr>
                <w:rFonts w:ascii="Roboto" w:hAnsi="Roboto"/>
                <w:lang w:val="it-IT"/>
              </w:rPr>
              <w:t>Autorità e organi di vigilanza e controllo</w:t>
            </w:r>
          </w:p>
          <w:p w14:paraId="280CE650" w14:textId="37E5E499" w:rsidR="005D01FC" w:rsidRPr="00F9693A" w:rsidRDefault="00700983" w:rsidP="0013052B">
            <w:pPr>
              <w:pStyle w:val="OmniPage1"/>
              <w:numPr>
                <w:ilvl w:val="0"/>
                <w:numId w:val="10"/>
              </w:numPr>
              <w:ind w:right="45"/>
              <w:jc w:val="both"/>
              <w:rPr>
                <w:rFonts w:ascii="Roboto" w:hAnsi="Roboto"/>
                <w:lang w:val="it-IT"/>
              </w:rPr>
            </w:pPr>
            <w:r w:rsidRPr="00F9693A">
              <w:rPr>
                <w:rFonts w:ascii="Roboto" w:hAnsi="Roboto"/>
                <w:lang w:val="it-IT"/>
              </w:rPr>
              <w:t>Pubbliche Autorità che ne facciano espressa richiesta per finalità amministrative o istituzionali</w:t>
            </w:r>
          </w:p>
          <w:p w14:paraId="73DDE751" w14:textId="4466AB93" w:rsidR="0034488B" w:rsidRPr="00F9693A" w:rsidRDefault="00700983" w:rsidP="0013052B">
            <w:pPr>
              <w:pStyle w:val="OmniPage1"/>
              <w:numPr>
                <w:ilvl w:val="0"/>
                <w:numId w:val="10"/>
              </w:numPr>
              <w:ind w:right="45"/>
              <w:jc w:val="both"/>
              <w:rPr>
                <w:rFonts w:ascii="Roboto" w:hAnsi="Roboto"/>
                <w:lang w:val="it-IT"/>
              </w:rPr>
            </w:pPr>
            <w:r w:rsidRPr="00F9693A">
              <w:rPr>
                <w:rFonts w:ascii="Roboto" w:hAnsi="Roboto"/>
                <w:lang w:val="it-IT"/>
              </w:rPr>
              <w:t xml:space="preserve">società, associazioni o </w:t>
            </w:r>
            <w:r w:rsidR="00EE6309" w:rsidRPr="00F9693A">
              <w:rPr>
                <w:rFonts w:ascii="Roboto" w:hAnsi="Roboto"/>
                <w:lang w:val="it-IT"/>
              </w:rPr>
              <w:t>professionisti</w:t>
            </w:r>
            <w:r w:rsidRPr="00F9693A">
              <w:rPr>
                <w:rFonts w:ascii="Roboto" w:hAnsi="Roboto"/>
                <w:lang w:val="it-IT"/>
              </w:rPr>
              <w:t xml:space="preserve"> che prestino attività di assistenza </w:t>
            </w:r>
            <w:r w:rsidR="00EE6309" w:rsidRPr="00F9693A">
              <w:rPr>
                <w:rFonts w:ascii="Roboto" w:hAnsi="Roboto"/>
                <w:lang w:val="it-IT"/>
              </w:rPr>
              <w:t>o</w:t>
            </w:r>
            <w:r w:rsidRPr="00F9693A">
              <w:rPr>
                <w:rFonts w:ascii="Roboto" w:hAnsi="Roboto"/>
                <w:lang w:val="it-IT"/>
              </w:rPr>
              <w:t xml:space="preserve"> consulenza</w:t>
            </w:r>
            <w:r w:rsidR="00EE6309" w:rsidRPr="00F9693A">
              <w:rPr>
                <w:rFonts w:ascii="Roboto" w:hAnsi="Roboto"/>
                <w:lang w:val="it-IT"/>
              </w:rPr>
              <w:t xml:space="preserve"> (es. membri esterni commissioni)</w:t>
            </w:r>
          </w:p>
          <w:p w14:paraId="7FE82310" w14:textId="0B897DF1" w:rsidR="00EE6309" w:rsidRPr="00F9693A" w:rsidRDefault="0039093F" w:rsidP="0013052B">
            <w:pPr>
              <w:pStyle w:val="OmniPage1"/>
              <w:numPr>
                <w:ilvl w:val="0"/>
                <w:numId w:val="10"/>
              </w:numPr>
              <w:ind w:right="45"/>
              <w:jc w:val="both"/>
              <w:rPr>
                <w:rFonts w:ascii="Roboto" w:hAnsi="Roboto"/>
                <w:lang w:val="it-IT"/>
              </w:rPr>
            </w:pPr>
            <w:r w:rsidRPr="00F9693A">
              <w:rPr>
                <w:rFonts w:ascii="Roboto" w:hAnsi="Roboto"/>
                <w:lang w:val="it-IT"/>
              </w:rPr>
              <w:t xml:space="preserve">fornitore della </w:t>
            </w:r>
            <w:r w:rsidR="00EE6309" w:rsidRPr="00F9693A">
              <w:rPr>
                <w:rFonts w:ascii="Roboto" w:hAnsi="Roboto"/>
                <w:lang w:val="it-IT"/>
              </w:rPr>
              <w:t xml:space="preserve">piattaforma informatica </w:t>
            </w:r>
            <w:r w:rsidRPr="00F9693A">
              <w:rPr>
                <w:rFonts w:ascii="Roboto" w:hAnsi="Roboto"/>
                <w:lang w:val="it-IT"/>
              </w:rPr>
              <w:t xml:space="preserve">utilizzata </w:t>
            </w:r>
            <w:r w:rsidR="00EE6309" w:rsidRPr="00F9693A">
              <w:rPr>
                <w:rFonts w:ascii="Roboto" w:hAnsi="Roboto"/>
                <w:lang w:val="it-IT"/>
              </w:rPr>
              <w:t>(es. sito web o software per selezione/concorso)</w:t>
            </w:r>
          </w:p>
          <w:p w14:paraId="6EB00ED3" w14:textId="474D023F" w:rsidR="00D85FEC" w:rsidRPr="00F9693A" w:rsidRDefault="00D85FEC" w:rsidP="0013052B">
            <w:pPr>
              <w:pStyle w:val="OmniPage1"/>
              <w:numPr>
                <w:ilvl w:val="0"/>
                <w:numId w:val="10"/>
              </w:numPr>
              <w:ind w:right="45"/>
              <w:jc w:val="both"/>
              <w:rPr>
                <w:rFonts w:ascii="Roboto" w:hAnsi="Roboto"/>
                <w:lang w:val="it-IT"/>
              </w:rPr>
            </w:pPr>
            <w:r w:rsidRPr="00F9693A">
              <w:rPr>
                <w:rFonts w:ascii="Roboto" w:hAnsi="Roboto"/>
                <w:lang w:val="it-IT"/>
              </w:rPr>
              <w:t xml:space="preserve">altre </w:t>
            </w:r>
            <w:r w:rsidR="001710D4" w:rsidRPr="00F9693A">
              <w:rPr>
                <w:rFonts w:ascii="Roboto" w:hAnsi="Roboto"/>
                <w:lang w:val="it-IT"/>
              </w:rPr>
              <w:t>pubbliche amministrazioni</w:t>
            </w:r>
            <w:r w:rsidRPr="00F9693A">
              <w:rPr>
                <w:rFonts w:ascii="Roboto" w:hAnsi="Roboto"/>
                <w:lang w:val="it-IT"/>
              </w:rPr>
              <w:t xml:space="preserve"> che usufruiscono della gradu</w:t>
            </w:r>
            <w:r w:rsidR="001710D4" w:rsidRPr="00F9693A">
              <w:rPr>
                <w:rFonts w:ascii="Roboto" w:hAnsi="Roboto"/>
                <w:lang w:val="it-IT"/>
              </w:rPr>
              <w:t>a</w:t>
            </w:r>
            <w:r w:rsidRPr="00F9693A">
              <w:rPr>
                <w:rFonts w:ascii="Roboto" w:hAnsi="Roboto"/>
                <w:lang w:val="it-IT"/>
              </w:rPr>
              <w:t>toria</w:t>
            </w:r>
            <w:r w:rsidR="001710D4" w:rsidRPr="00F9693A">
              <w:rPr>
                <w:rFonts w:ascii="Roboto" w:hAnsi="Roboto"/>
                <w:lang w:val="it-IT"/>
              </w:rPr>
              <w:t>.</w:t>
            </w:r>
          </w:p>
          <w:p w14:paraId="5EF04038" w14:textId="73292177" w:rsidR="00630E2B" w:rsidRPr="00F9693A" w:rsidRDefault="00630E2B" w:rsidP="00630E2B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F9693A">
              <w:rPr>
                <w:rFonts w:ascii="Roboto" w:hAnsi="Roboto"/>
                <w:lang w:val="it-IT"/>
              </w:rPr>
              <w:lastRenderedPageBreak/>
              <w:t xml:space="preserve">I dati sono oggetto di diffusione </w:t>
            </w:r>
            <w:r w:rsidR="00EE6309" w:rsidRPr="00F9693A">
              <w:rPr>
                <w:rFonts w:ascii="Roboto" w:hAnsi="Roboto"/>
                <w:lang w:val="it-IT"/>
              </w:rPr>
              <w:t>tramite sito web istituzionale</w:t>
            </w:r>
            <w:r w:rsidRPr="00F9693A">
              <w:rPr>
                <w:rFonts w:ascii="Roboto" w:hAnsi="Roboto"/>
                <w:lang w:val="it-IT"/>
              </w:rPr>
              <w:t>, limitatamente agli obblighi di trasparenza amministrativa</w:t>
            </w:r>
            <w:r w:rsidR="00EE6309" w:rsidRPr="00F9693A">
              <w:rPr>
                <w:rFonts w:ascii="Roboto" w:hAnsi="Roboto"/>
                <w:lang w:val="it-IT"/>
              </w:rPr>
              <w:t xml:space="preserve"> imposti ex lege</w:t>
            </w:r>
            <w:r w:rsidRPr="00F9693A">
              <w:rPr>
                <w:rFonts w:ascii="Roboto" w:hAnsi="Roboto"/>
                <w:lang w:val="it-IT"/>
              </w:rPr>
              <w:t>.</w:t>
            </w:r>
          </w:p>
          <w:p w14:paraId="38B950C8" w14:textId="0E0721E8" w:rsidR="00283D22" w:rsidRPr="00F9693A" w:rsidRDefault="00283D22" w:rsidP="00630E2B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</w:tc>
      </w:tr>
      <w:tr w:rsidR="00820C87" w:rsidRPr="000C2089" w14:paraId="2F19B1D5" w14:textId="77777777" w:rsidTr="00820C87">
        <w:tc>
          <w:tcPr>
            <w:tcW w:w="3085" w:type="dxa"/>
            <w:shd w:val="clear" w:color="auto" w:fill="D9D9D9"/>
          </w:tcPr>
          <w:p w14:paraId="57F118BC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3A0CD3D0" w14:textId="741B574D" w:rsidR="0034488B" w:rsidRDefault="006E73D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AUTORIZZATI</w:t>
            </w:r>
          </w:p>
          <w:p w14:paraId="5AF77B83" w14:textId="486A88BF" w:rsidR="005A2E1D" w:rsidRPr="00820C87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125" w:type="dxa"/>
            <w:shd w:val="clear" w:color="auto" w:fill="D9D9D9"/>
          </w:tcPr>
          <w:p w14:paraId="068A2C3B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634A2927" w14:textId="574ED690" w:rsidR="0034488B" w:rsidRPr="00820C87" w:rsidRDefault="006E73D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CHI PUÒ TRATTARE I DATI</w:t>
            </w:r>
          </w:p>
        </w:tc>
      </w:tr>
      <w:tr w:rsidR="00652545" w:rsidRPr="000C2089" w14:paraId="6B04E73A" w14:textId="77777777" w:rsidTr="00820C87">
        <w:tc>
          <w:tcPr>
            <w:tcW w:w="3085" w:type="dxa"/>
            <w:shd w:val="clear" w:color="auto" w:fill="auto"/>
          </w:tcPr>
          <w:p w14:paraId="4AC3029A" w14:textId="4AE085CC" w:rsidR="00CA32B6" w:rsidRPr="00820C87" w:rsidRDefault="00492573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 wp14:anchorId="7B60BCA7" wp14:editId="570DE394">
                  <wp:simplePos x="0" y="0"/>
                  <wp:positionH relativeFrom="margin">
                    <wp:posOffset>0</wp:posOffset>
                  </wp:positionH>
                  <wp:positionV relativeFrom="margin">
                    <wp:posOffset>117475</wp:posOffset>
                  </wp:positionV>
                  <wp:extent cx="648335" cy="720090"/>
                  <wp:effectExtent l="0" t="0" r="0" b="0"/>
                  <wp:wrapSquare wrapText="bothSides"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335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FA6102C" w14:textId="6B622C09" w:rsidR="00700983" w:rsidRPr="00820C87" w:rsidRDefault="00700983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 w:rsidRPr="00820C87">
              <w:rPr>
                <w:rFonts w:ascii="Roboto" w:hAnsi="Roboto"/>
                <w:b/>
                <w:bCs/>
                <w:lang w:val="it-IT"/>
              </w:rPr>
              <w:t xml:space="preserve">Chi sono i soggetti autorizzati a trattare i </w:t>
            </w:r>
            <w:r w:rsidR="00283D22" w:rsidRPr="00820C87">
              <w:rPr>
                <w:rFonts w:ascii="Roboto" w:hAnsi="Roboto"/>
                <w:b/>
                <w:bCs/>
                <w:lang w:val="it-IT"/>
              </w:rPr>
              <w:t>Suoi</w:t>
            </w:r>
          </w:p>
          <w:p w14:paraId="4FBDF779" w14:textId="77777777" w:rsidR="009F384C" w:rsidRPr="00820C87" w:rsidRDefault="00700983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 w:rsidRPr="00820C87">
              <w:rPr>
                <w:rFonts w:ascii="Roboto" w:hAnsi="Roboto"/>
                <w:b/>
                <w:bCs/>
                <w:lang w:val="it-IT"/>
              </w:rPr>
              <w:t xml:space="preserve">dati? </w:t>
            </w:r>
          </w:p>
          <w:p w14:paraId="7F540842" w14:textId="5A1F5687" w:rsidR="0034488B" w:rsidRPr="00820C87" w:rsidRDefault="00700983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 xml:space="preserve">I </w:t>
            </w:r>
            <w:r w:rsidR="00283D22" w:rsidRPr="00820C87">
              <w:rPr>
                <w:rFonts w:ascii="Roboto" w:hAnsi="Roboto"/>
                <w:lang w:val="it-IT"/>
              </w:rPr>
              <w:t>Suoi</w:t>
            </w:r>
            <w:r w:rsidRPr="00820C87">
              <w:rPr>
                <w:rFonts w:ascii="Roboto" w:hAnsi="Roboto"/>
                <w:lang w:val="it-IT"/>
              </w:rPr>
              <w:t xml:space="preserve"> dati potranno essere trattati dai dipendenti </w:t>
            </w:r>
            <w:r w:rsidR="009F384C" w:rsidRPr="00820C87">
              <w:rPr>
                <w:rFonts w:ascii="Roboto" w:hAnsi="Roboto"/>
                <w:lang w:val="it-IT"/>
              </w:rPr>
              <w:t>dell’Ente.</w:t>
            </w:r>
          </w:p>
          <w:p w14:paraId="07C80B1A" w14:textId="6074E3CD" w:rsidR="00283D22" w:rsidRPr="00820C87" w:rsidRDefault="00283D22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</w:tc>
        <w:tc>
          <w:tcPr>
            <w:tcW w:w="6125" w:type="dxa"/>
            <w:shd w:val="clear" w:color="auto" w:fill="auto"/>
          </w:tcPr>
          <w:p w14:paraId="65C33CFA" w14:textId="77777777" w:rsidR="00283D22" w:rsidRPr="00820C87" w:rsidRDefault="00283D22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  <w:p w14:paraId="205EAC4E" w14:textId="05388E99" w:rsidR="0034488B" w:rsidRPr="00820C87" w:rsidRDefault="00700983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 xml:space="preserve">I dati possono essere conosciuti </w:t>
            </w:r>
            <w:r w:rsidR="009F384C" w:rsidRPr="00820C87">
              <w:rPr>
                <w:rFonts w:ascii="Roboto" w:hAnsi="Roboto"/>
                <w:lang w:val="it-IT"/>
              </w:rPr>
              <w:t>da personale specificamente autorizzato in relazione ai compiti e alle mansioni assegnate.</w:t>
            </w:r>
          </w:p>
        </w:tc>
      </w:tr>
      <w:tr w:rsidR="00820C87" w:rsidRPr="000C2089" w14:paraId="3B15FE9C" w14:textId="77777777" w:rsidTr="00820C87">
        <w:tc>
          <w:tcPr>
            <w:tcW w:w="3085" w:type="dxa"/>
            <w:shd w:val="clear" w:color="auto" w:fill="D9D9D9"/>
          </w:tcPr>
          <w:p w14:paraId="515627EF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7D432AFB" w14:textId="24C5BFA7" w:rsidR="0034488B" w:rsidRDefault="006E73D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TRASFERIMENTO</w:t>
            </w:r>
          </w:p>
          <w:p w14:paraId="3627936F" w14:textId="1926B6E5" w:rsidR="005A2E1D" w:rsidRPr="00820C87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125" w:type="dxa"/>
            <w:shd w:val="clear" w:color="auto" w:fill="D9D9D9"/>
          </w:tcPr>
          <w:p w14:paraId="436E28AD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274FCA70" w14:textId="16F801EA" w:rsidR="0034488B" w:rsidRPr="00820C87" w:rsidRDefault="006E73D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TRASFERIMENTO DEI DATI IN PAESI EXTRA UE</w:t>
            </w:r>
          </w:p>
        </w:tc>
      </w:tr>
      <w:tr w:rsidR="00652545" w:rsidRPr="00820C87" w14:paraId="3BDD0A38" w14:textId="77777777" w:rsidTr="00820C87">
        <w:tc>
          <w:tcPr>
            <w:tcW w:w="3085" w:type="dxa"/>
            <w:shd w:val="clear" w:color="auto" w:fill="auto"/>
          </w:tcPr>
          <w:p w14:paraId="1EBCB564" w14:textId="1184845E" w:rsidR="00CA32B6" w:rsidRPr="00820C87" w:rsidRDefault="00492573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>
              <w:rPr>
                <w:noProof/>
              </w:rPr>
              <w:drawing>
                <wp:anchor distT="0" distB="0" distL="114300" distR="114300" simplePos="0" relativeHeight="251661824" behindDoc="0" locked="0" layoutInCell="1" allowOverlap="1" wp14:anchorId="23C55E7C" wp14:editId="157A57BC">
                  <wp:simplePos x="0" y="0"/>
                  <wp:positionH relativeFrom="margin">
                    <wp:posOffset>0</wp:posOffset>
                  </wp:positionH>
                  <wp:positionV relativeFrom="margin">
                    <wp:posOffset>88265</wp:posOffset>
                  </wp:positionV>
                  <wp:extent cx="720090" cy="720090"/>
                  <wp:effectExtent l="0" t="0" r="0" b="0"/>
                  <wp:wrapSquare wrapText="bothSides"/>
                  <wp:docPr id="17" name="Immagin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B86DFBE" w14:textId="5979B05F" w:rsidR="009F384C" w:rsidRPr="00820C87" w:rsidRDefault="009F384C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 w:rsidRPr="00820C87">
              <w:rPr>
                <w:rFonts w:ascii="Roboto" w:hAnsi="Roboto"/>
                <w:b/>
                <w:bCs/>
                <w:lang w:val="it-IT"/>
              </w:rPr>
              <w:t xml:space="preserve">I </w:t>
            </w:r>
            <w:r w:rsidR="00283D22" w:rsidRPr="00820C87">
              <w:rPr>
                <w:rFonts w:ascii="Roboto" w:hAnsi="Roboto"/>
                <w:b/>
                <w:bCs/>
                <w:lang w:val="it-IT"/>
              </w:rPr>
              <w:t>Suoi</w:t>
            </w:r>
            <w:r w:rsidRPr="00820C87">
              <w:rPr>
                <w:rFonts w:ascii="Roboto" w:hAnsi="Roboto"/>
                <w:b/>
                <w:bCs/>
                <w:lang w:val="it-IT"/>
              </w:rPr>
              <w:t xml:space="preserve"> dati potranno essere trasferiti all’estero in Paesi fuori dall’Unione Europea?</w:t>
            </w:r>
          </w:p>
          <w:p w14:paraId="42D7A4A7" w14:textId="2E45D80E" w:rsidR="0034488B" w:rsidRPr="00820C87" w:rsidRDefault="009F384C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 xml:space="preserve">I </w:t>
            </w:r>
            <w:r w:rsidR="00283D22" w:rsidRPr="00820C87">
              <w:rPr>
                <w:rFonts w:ascii="Roboto" w:hAnsi="Roboto"/>
                <w:lang w:val="it-IT"/>
              </w:rPr>
              <w:t>Suoi</w:t>
            </w:r>
            <w:r w:rsidRPr="00820C87">
              <w:rPr>
                <w:rFonts w:ascii="Roboto" w:hAnsi="Roboto"/>
                <w:lang w:val="it-IT"/>
              </w:rPr>
              <w:t xml:space="preserve"> dati potrebbero essere trasferiti in Paesi</w:t>
            </w:r>
            <w:r w:rsidR="00283D22" w:rsidRPr="00820C87">
              <w:rPr>
                <w:rFonts w:ascii="Roboto" w:hAnsi="Roboto"/>
                <w:lang w:val="it-IT"/>
              </w:rPr>
              <w:t xml:space="preserve"> </w:t>
            </w:r>
            <w:r w:rsidRPr="00820C87">
              <w:rPr>
                <w:rFonts w:ascii="Roboto" w:hAnsi="Roboto"/>
                <w:lang w:val="it-IT"/>
              </w:rPr>
              <w:t xml:space="preserve">extra-europei. In caso di trasferimento di dati all’estero </w:t>
            </w:r>
            <w:r w:rsidR="00283D22" w:rsidRPr="00820C87">
              <w:rPr>
                <w:rFonts w:ascii="Roboto" w:hAnsi="Roboto"/>
                <w:lang w:val="it-IT"/>
              </w:rPr>
              <w:t>Le</w:t>
            </w:r>
            <w:r w:rsidRPr="00820C87">
              <w:rPr>
                <w:rFonts w:ascii="Roboto" w:hAnsi="Roboto"/>
                <w:lang w:val="it-IT"/>
              </w:rPr>
              <w:t xml:space="preserve"> garantiamo il rispetto dei requisiti di legge per il trasferimento.</w:t>
            </w:r>
          </w:p>
          <w:p w14:paraId="55D56AEE" w14:textId="024597A7" w:rsidR="00283D22" w:rsidRPr="00820C87" w:rsidRDefault="00283D22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</w:tc>
        <w:tc>
          <w:tcPr>
            <w:tcW w:w="6125" w:type="dxa"/>
            <w:shd w:val="clear" w:color="auto" w:fill="auto"/>
          </w:tcPr>
          <w:p w14:paraId="1CDDC119" w14:textId="77777777" w:rsidR="00283D22" w:rsidRPr="00820C87" w:rsidRDefault="00283D22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  <w:p w14:paraId="2A0EA994" w14:textId="6FEAC6E9" w:rsidR="0034488B" w:rsidRPr="00820C87" w:rsidRDefault="009F384C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 xml:space="preserve">I dati </w:t>
            </w:r>
            <w:r w:rsidRPr="00820C87">
              <w:rPr>
                <w:rFonts w:ascii="Roboto" w:hAnsi="Roboto"/>
                <w:i/>
                <w:iCs/>
                <w:lang w:val="it-IT"/>
              </w:rPr>
              <w:t>sono/non sono</w:t>
            </w:r>
            <w:r w:rsidRPr="00820C87">
              <w:rPr>
                <w:rFonts w:ascii="Roboto" w:hAnsi="Roboto"/>
                <w:lang w:val="it-IT"/>
              </w:rPr>
              <w:t xml:space="preserve"> oggetto di trasferimento delle banche dati fuori dall’Unione Europea.</w:t>
            </w:r>
          </w:p>
          <w:p w14:paraId="06E6D092" w14:textId="7D64C6DF" w:rsidR="009F384C" w:rsidRPr="00820C87" w:rsidRDefault="00E60D9B" w:rsidP="00820C87">
            <w:pPr>
              <w:pStyle w:val="OmniPage1"/>
              <w:ind w:right="45"/>
              <w:jc w:val="both"/>
              <w:rPr>
                <w:rFonts w:ascii="Roboto" w:hAnsi="Roboto"/>
                <w:i/>
                <w:iCs/>
                <w:lang w:val="it-IT"/>
              </w:rPr>
            </w:pPr>
            <w:r w:rsidRPr="00820C87">
              <w:rPr>
                <w:rFonts w:ascii="Roboto" w:hAnsi="Roboto"/>
                <w:i/>
                <w:iCs/>
                <w:lang w:val="it-IT"/>
              </w:rPr>
              <w:t>In caso di trasferimento i dati sono soggetti alle seguenti garanzie adeguate:</w:t>
            </w:r>
          </w:p>
          <w:p w14:paraId="4E6ECF6E" w14:textId="4BA6CE61" w:rsidR="00E60D9B" w:rsidRPr="00820C87" w:rsidRDefault="00E60D9B" w:rsidP="00820C87">
            <w:pPr>
              <w:pStyle w:val="OmniPage1"/>
              <w:numPr>
                <w:ilvl w:val="0"/>
                <w:numId w:val="9"/>
              </w:numPr>
              <w:ind w:right="45"/>
              <w:jc w:val="both"/>
              <w:rPr>
                <w:rFonts w:ascii="Roboto" w:hAnsi="Roboto"/>
                <w:i/>
                <w:iCs/>
                <w:lang w:val="it-IT"/>
              </w:rPr>
            </w:pPr>
            <w:r w:rsidRPr="00820C87">
              <w:rPr>
                <w:rFonts w:ascii="Roboto" w:hAnsi="Roboto"/>
                <w:i/>
                <w:iCs/>
                <w:lang w:val="it-IT"/>
              </w:rPr>
              <w:t>decisione di adeguatezza della Commissione Europea</w:t>
            </w:r>
          </w:p>
          <w:p w14:paraId="74D09153" w14:textId="77777777" w:rsidR="00E60D9B" w:rsidRPr="00820C87" w:rsidRDefault="00E60D9B" w:rsidP="00820C87">
            <w:pPr>
              <w:pStyle w:val="OmniPage1"/>
              <w:numPr>
                <w:ilvl w:val="0"/>
                <w:numId w:val="9"/>
              </w:numPr>
              <w:ind w:right="45"/>
              <w:jc w:val="both"/>
              <w:rPr>
                <w:rFonts w:ascii="Roboto" w:hAnsi="Roboto"/>
                <w:i/>
                <w:iCs/>
                <w:lang w:val="it-IT"/>
              </w:rPr>
            </w:pPr>
            <w:r w:rsidRPr="00820C87">
              <w:rPr>
                <w:rFonts w:ascii="Roboto" w:hAnsi="Roboto"/>
                <w:i/>
                <w:iCs/>
                <w:lang w:val="it-IT"/>
              </w:rPr>
              <w:t>clausole contrattuali standard</w:t>
            </w:r>
          </w:p>
          <w:p w14:paraId="374566A3" w14:textId="37BDB882" w:rsidR="00E60D9B" w:rsidRPr="00820C87" w:rsidRDefault="00E60D9B" w:rsidP="00820C87">
            <w:pPr>
              <w:pStyle w:val="OmniPage1"/>
              <w:numPr>
                <w:ilvl w:val="0"/>
                <w:numId w:val="9"/>
              </w:numPr>
              <w:ind w:right="45"/>
              <w:jc w:val="both"/>
              <w:rPr>
                <w:rFonts w:ascii="Roboto" w:hAnsi="Roboto"/>
                <w:i/>
                <w:iCs/>
                <w:lang w:val="it-IT"/>
              </w:rPr>
            </w:pPr>
            <w:r w:rsidRPr="00820C87">
              <w:rPr>
                <w:rFonts w:ascii="Roboto" w:hAnsi="Roboto"/>
                <w:i/>
                <w:iCs/>
                <w:lang w:val="it-IT"/>
              </w:rPr>
              <w:t>meccanismi di certificazione</w:t>
            </w:r>
          </w:p>
          <w:p w14:paraId="77741881" w14:textId="3660144E" w:rsidR="00630E2B" w:rsidRPr="00DE3290" w:rsidRDefault="00E60D9B" w:rsidP="00630E2B">
            <w:pPr>
              <w:pStyle w:val="OmniPage1"/>
              <w:numPr>
                <w:ilvl w:val="0"/>
                <w:numId w:val="9"/>
              </w:numPr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i/>
                <w:iCs/>
                <w:lang w:val="it-IT"/>
              </w:rPr>
              <w:t>codici di condotta</w:t>
            </w:r>
          </w:p>
        </w:tc>
      </w:tr>
      <w:tr w:rsidR="00820C87" w:rsidRPr="000C2089" w14:paraId="65C43964" w14:textId="77777777" w:rsidTr="00820C87">
        <w:tc>
          <w:tcPr>
            <w:tcW w:w="3085" w:type="dxa"/>
            <w:shd w:val="clear" w:color="auto" w:fill="D9D9D9"/>
          </w:tcPr>
          <w:p w14:paraId="1921689E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67FA3526" w14:textId="72288FCC" w:rsidR="006E73DD" w:rsidRDefault="006E73D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OBBLIGATORIETÀ</w:t>
            </w:r>
          </w:p>
          <w:p w14:paraId="379CD857" w14:textId="409D2751" w:rsidR="005A2E1D" w:rsidRPr="00820C87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125" w:type="dxa"/>
            <w:shd w:val="clear" w:color="auto" w:fill="D9D9D9"/>
          </w:tcPr>
          <w:p w14:paraId="5BE9DC90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172446FE" w14:textId="31B73144" w:rsidR="006E73DD" w:rsidRPr="00820C87" w:rsidRDefault="006E73D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OBBLIGATORIETÀ DEL CONFERIMENTO DEI DATI</w:t>
            </w:r>
          </w:p>
        </w:tc>
      </w:tr>
      <w:tr w:rsidR="00820C87" w:rsidRPr="00820C87" w14:paraId="5FE8EF49" w14:textId="77777777" w:rsidTr="00820C87">
        <w:tc>
          <w:tcPr>
            <w:tcW w:w="3085" w:type="dxa"/>
            <w:shd w:val="clear" w:color="auto" w:fill="auto"/>
          </w:tcPr>
          <w:p w14:paraId="5EE3CF6C" w14:textId="4159C9AA" w:rsidR="00CA32B6" w:rsidRPr="00820C87" w:rsidRDefault="00492573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>
              <w:rPr>
                <w:noProof/>
              </w:rPr>
              <w:drawing>
                <wp:anchor distT="0" distB="0" distL="114300" distR="114300" simplePos="0" relativeHeight="251662848" behindDoc="0" locked="0" layoutInCell="1" allowOverlap="1" wp14:anchorId="00B33E0A" wp14:editId="7EF61392">
                  <wp:simplePos x="0" y="0"/>
                  <wp:positionH relativeFrom="margin">
                    <wp:posOffset>0</wp:posOffset>
                  </wp:positionH>
                  <wp:positionV relativeFrom="margin">
                    <wp:posOffset>124460</wp:posOffset>
                  </wp:positionV>
                  <wp:extent cx="717550" cy="720090"/>
                  <wp:effectExtent l="0" t="0" r="0" b="0"/>
                  <wp:wrapSquare wrapText="bothSides"/>
                  <wp:docPr id="18" name="Immagin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FD73F58" w14:textId="5880C7D3" w:rsidR="00E60D9B" w:rsidRPr="00820C87" w:rsidRDefault="00E60D9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 w:rsidRPr="00820C87">
              <w:rPr>
                <w:rFonts w:ascii="Roboto" w:hAnsi="Roboto"/>
                <w:b/>
                <w:bCs/>
                <w:lang w:val="it-IT"/>
              </w:rPr>
              <w:t xml:space="preserve">Perché è necessario il conferimento dei </w:t>
            </w:r>
            <w:r w:rsidR="00283D22" w:rsidRPr="00820C87">
              <w:rPr>
                <w:rFonts w:ascii="Roboto" w:hAnsi="Roboto"/>
                <w:b/>
                <w:bCs/>
                <w:lang w:val="it-IT"/>
              </w:rPr>
              <w:t>Suoi</w:t>
            </w:r>
            <w:r w:rsidRPr="00820C87">
              <w:rPr>
                <w:rFonts w:ascii="Roboto" w:hAnsi="Roboto"/>
                <w:b/>
                <w:bCs/>
                <w:lang w:val="it-IT"/>
              </w:rPr>
              <w:t xml:space="preserve"> dati?</w:t>
            </w:r>
          </w:p>
          <w:p w14:paraId="4CF14F1D" w14:textId="339E883D" w:rsidR="006E73DD" w:rsidRPr="00820C87" w:rsidRDefault="00E60D9B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>Per alcune finalità del trattamento è necessario</w:t>
            </w:r>
            <w:r w:rsidR="00283D22" w:rsidRPr="00820C87">
              <w:rPr>
                <w:rFonts w:ascii="Roboto" w:hAnsi="Roboto"/>
                <w:lang w:val="it-IT"/>
              </w:rPr>
              <w:t xml:space="preserve"> </w:t>
            </w:r>
            <w:r w:rsidRPr="00820C87">
              <w:rPr>
                <w:rFonts w:ascii="Roboto" w:hAnsi="Roboto"/>
                <w:lang w:val="it-IT"/>
              </w:rPr>
              <w:t xml:space="preserve">che </w:t>
            </w:r>
            <w:r w:rsidR="00283D22" w:rsidRPr="00820C87">
              <w:rPr>
                <w:rFonts w:ascii="Roboto" w:hAnsi="Roboto"/>
                <w:lang w:val="it-IT"/>
              </w:rPr>
              <w:t xml:space="preserve">Lei </w:t>
            </w:r>
            <w:r w:rsidRPr="00820C87">
              <w:rPr>
                <w:rFonts w:ascii="Roboto" w:hAnsi="Roboto"/>
                <w:lang w:val="it-IT"/>
              </w:rPr>
              <w:t xml:space="preserve">conferisca i </w:t>
            </w:r>
            <w:r w:rsidR="00283D22" w:rsidRPr="00820C87">
              <w:rPr>
                <w:rFonts w:ascii="Roboto" w:hAnsi="Roboto"/>
                <w:lang w:val="it-IT"/>
              </w:rPr>
              <w:t>Suoi</w:t>
            </w:r>
            <w:r w:rsidRPr="00820C87">
              <w:rPr>
                <w:rFonts w:ascii="Roboto" w:hAnsi="Roboto"/>
                <w:lang w:val="it-IT"/>
              </w:rPr>
              <w:t xml:space="preserve"> dati, senza i quali non</w:t>
            </w:r>
            <w:r w:rsidR="00283D22" w:rsidRPr="00820C87">
              <w:rPr>
                <w:rFonts w:ascii="Roboto" w:hAnsi="Roboto"/>
                <w:lang w:val="it-IT"/>
              </w:rPr>
              <w:t xml:space="preserve"> </w:t>
            </w:r>
            <w:r w:rsidRPr="00820C87">
              <w:rPr>
                <w:rFonts w:ascii="Roboto" w:hAnsi="Roboto"/>
                <w:lang w:val="it-IT"/>
              </w:rPr>
              <w:t xml:space="preserve">potremo </w:t>
            </w:r>
            <w:proofErr w:type="spellStart"/>
            <w:r w:rsidRPr="00820C87">
              <w:rPr>
                <w:rFonts w:ascii="Roboto" w:hAnsi="Roboto"/>
                <w:lang w:val="it-IT"/>
              </w:rPr>
              <w:t>fornir</w:t>
            </w:r>
            <w:r w:rsidR="00283D22" w:rsidRPr="00820C87">
              <w:rPr>
                <w:rFonts w:ascii="Roboto" w:hAnsi="Roboto"/>
                <w:lang w:val="it-IT"/>
              </w:rPr>
              <w:t>Le</w:t>
            </w:r>
            <w:proofErr w:type="spellEnd"/>
            <w:r w:rsidRPr="00820C87">
              <w:rPr>
                <w:rFonts w:ascii="Roboto" w:hAnsi="Roboto"/>
                <w:lang w:val="it-IT"/>
              </w:rPr>
              <w:t xml:space="preserve"> i nostri servizi. Per altre, Lei è libero di non conferire i Suoi dati; in tal caso, il servizio ulteriore non sarà erogato.</w:t>
            </w:r>
          </w:p>
          <w:p w14:paraId="34E7D234" w14:textId="53D27C24" w:rsidR="00283D22" w:rsidRPr="00820C87" w:rsidRDefault="00283D22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</w:tc>
        <w:tc>
          <w:tcPr>
            <w:tcW w:w="6125" w:type="dxa"/>
            <w:shd w:val="clear" w:color="auto" w:fill="auto"/>
          </w:tcPr>
          <w:p w14:paraId="24BFAE4C" w14:textId="77777777" w:rsidR="00283D22" w:rsidRPr="00820C87" w:rsidRDefault="00283D22" w:rsidP="00820C87">
            <w:pPr>
              <w:pStyle w:val="OmniPage2"/>
              <w:ind w:right="1"/>
              <w:jc w:val="both"/>
              <w:rPr>
                <w:rFonts w:ascii="Roboto" w:hAnsi="Roboto" w:cs="Arial"/>
                <w:bCs/>
                <w:lang w:val="it-IT"/>
              </w:rPr>
            </w:pPr>
          </w:p>
          <w:p w14:paraId="5C92F656" w14:textId="65D48358" w:rsidR="00E60D9B" w:rsidRPr="00820C87" w:rsidRDefault="00E60D9B" w:rsidP="00820C87">
            <w:pPr>
              <w:pStyle w:val="OmniPage2"/>
              <w:ind w:right="1"/>
              <w:jc w:val="both"/>
              <w:rPr>
                <w:rFonts w:ascii="Roboto" w:hAnsi="Roboto"/>
                <w:bCs/>
                <w:lang w:val="it-IT"/>
              </w:rPr>
            </w:pPr>
            <w:r w:rsidRPr="00820C87">
              <w:rPr>
                <w:rFonts w:ascii="Roboto" w:hAnsi="Roboto" w:cs="Arial"/>
                <w:bCs/>
                <w:lang w:val="it-IT"/>
              </w:rPr>
              <w:t>Il conferimento dei dati ha natura:</w:t>
            </w:r>
          </w:p>
          <w:p w14:paraId="0D0121AE" w14:textId="77777777" w:rsidR="00E60D9B" w:rsidRPr="00820C87" w:rsidRDefault="00E60D9B" w:rsidP="00820C87">
            <w:pPr>
              <w:pStyle w:val="OmniPage1"/>
              <w:numPr>
                <w:ilvl w:val="0"/>
                <w:numId w:val="2"/>
              </w:numPr>
              <w:tabs>
                <w:tab w:val="left" w:pos="426"/>
                <w:tab w:val="right" w:pos="9730"/>
              </w:tabs>
              <w:ind w:left="426" w:right="45" w:hanging="366"/>
              <w:jc w:val="both"/>
              <w:rPr>
                <w:rFonts w:ascii="Roboto" w:hAnsi="Roboto"/>
                <w:i/>
                <w:lang w:val="it-IT"/>
              </w:rPr>
            </w:pPr>
            <w:r w:rsidRPr="00820C87">
              <w:rPr>
                <w:rFonts w:ascii="Roboto" w:hAnsi="Roboto" w:cs="Arial"/>
                <w:lang w:val="it-IT"/>
              </w:rPr>
              <w:t>obbligatoria. Non fornire i dati comporta non osservare obblighi di legge e/o impedire che l’Ente possa l’espletare le proprie funzioni istituzionali e/o erogare il servizio.</w:t>
            </w:r>
          </w:p>
          <w:p w14:paraId="3C77EDC2" w14:textId="77777777" w:rsidR="006E73DD" w:rsidRPr="00820C87" w:rsidRDefault="006E73DD" w:rsidP="00804C5E">
            <w:pPr>
              <w:pStyle w:val="OmniPage1"/>
              <w:tabs>
                <w:tab w:val="left" w:pos="426"/>
                <w:tab w:val="right" w:pos="9730"/>
              </w:tabs>
              <w:ind w:left="426" w:right="45"/>
              <w:rPr>
                <w:rFonts w:ascii="Roboto" w:hAnsi="Roboto"/>
                <w:lang w:val="it-IT"/>
              </w:rPr>
            </w:pPr>
          </w:p>
        </w:tc>
      </w:tr>
      <w:tr w:rsidR="00820C87" w:rsidRPr="00820C87" w14:paraId="7ED55917" w14:textId="77777777" w:rsidTr="00820C87">
        <w:tc>
          <w:tcPr>
            <w:tcW w:w="3085" w:type="dxa"/>
            <w:shd w:val="clear" w:color="auto" w:fill="D9D9D9"/>
          </w:tcPr>
          <w:p w14:paraId="28533DAF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1F038376" w14:textId="64D707CD" w:rsidR="006E73DD" w:rsidRDefault="006E73D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DIRITTI</w:t>
            </w:r>
          </w:p>
          <w:p w14:paraId="6D622440" w14:textId="04D5F423" w:rsidR="005A2E1D" w:rsidRPr="00820C87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125" w:type="dxa"/>
            <w:shd w:val="clear" w:color="auto" w:fill="D9D9D9"/>
          </w:tcPr>
          <w:p w14:paraId="613D5173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6915A7DB" w14:textId="1C721FDE" w:rsidR="006E73DD" w:rsidRPr="00820C87" w:rsidRDefault="006E73D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 xml:space="preserve">I DIRITTI DELL’INTERESSATO </w:t>
            </w:r>
          </w:p>
        </w:tc>
      </w:tr>
      <w:tr w:rsidR="00820C87" w:rsidRPr="000C2089" w14:paraId="0E3104A9" w14:textId="77777777" w:rsidTr="00820C87">
        <w:tc>
          <w:tcPr>
            <w:tcW w:w="3085" w:type="dxa"/>
            <w:shd w:val="clear" w:color="auto" w:fill="auto"/>
          </w:tcPr>
          <w:p w14:paraId="3F42F5D2" w14:textId="2DF739EA" w:rsidR="00CA32B6" w:rsidRPr="00820C87" w:rsidRDefault="00492573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>
              <w:rPr>
                <w:noProof/>
              </w:rPr>
              <w:drawing>
                <wp:anchor distT="0" distB="0" distL="114300" distR="114300" simplePos="0" relativeHeight="251663872" behindDoc="0" locked="0" layoutInCell="1" allowOverlap="1" wp14:anchorId="471EABA7" wp14:editId="140F6736">
                  <wp:simplePos x="0" y="0"/>
                  <wp:positionH relativeFrom="margin">
                    <wp:posOffset>0</wp:posOffset>
                  </wp:positionH>
                  <wp:positionV relativeFrom="margin">
                    <wp:posOffset>139065</wp:posOffset>
                  </wp:positionV>
                  <wp:extent cx="720090" cy="720090"/>
                  <wp:effectExtent l="0" t="0" r="0" b="0"/>
                  <wp:wrapSquare wrapText="bothSides"/>
                  <wp:docPr id="19" name="Immagin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F46399" w14:textId="0BE112E8" w:rsidR="00C77142" w:rsidRPr="00820C87" w:rsidRDefault="00C77142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 w:rsidRPr="00820C87">
              <w:rPr>
                <w:rFonts w:ascii="Roboto" w:hAnsi="Roboto"/>
                <w:b/>
                <w:bCs/>
                <w:lang w:val="it-IT"/>
              </w:rPr>
              <w:t xml:space="preserve">Quali sono i </w:t>
            </w:r>
            <w:r w:rsidR="00283D22" w:rsidRPr="00820C87">
              <w:rPr>
                <w:rFonts w:ascii="Roboto" w:hAnsi="Roboto"/>
                <w:b/>
                <w:bCs/>
                <w:lang w:val="it-IT"/>
              </w:rPr>
              <w:t>Suoi</w:t>
            </w:r>
            <w:r w:rsidRPr="00820C87">
              <w:rPr>
                <w:rFonts w:ascii="Roboto" w:hAnsi="Roboto"/>
                <w:b/>
                <w:bCs/>
                <w:lang w:val="it-IT"/>
              </w:rPr>
              <w:t xml:space="preserve"> diritti?</w:t>
            </w:r>
          </w:p>
          <w:p w14:paraId="509A8680" w14:textId="6C8F0129" w:rsidR="006E73DD" w:rsidRPr="00820C87" w:rsidRDefault="00C77142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>Pu</w:t>
            </w:r>
            <w:r w:rsidR="00283D22" w:rsidRPr="00820C87">
              <w:rPr>
                <w:rFonts w:ascii="Roboto" w:hAnsi="Roboto"/>
                <w:lang w:val="it-IT"/>
              </w:rPr>
              <w:t>ò</w:t>
            </w:r>
            <w:r w:rsidRPr="00820C87">
              <w:rPr>
                <w:rFonts w:ascii="Roboto" w:hAnsi="Roboto"/>
                <w:lang w:val="it-IT"/>
              </w:rPr>
              <w:t xml:space="preserve"> esercitare i diritti che </w:t>
            </w:r>
            <w:r w:rsidR="00283D22" w:rsidRPr="00820C87">
              <w:rPr>
                <w:rFonts w:ascii="Roboto" w:hAnsi="Roboto"/>
                <w:lang w:val="it-IT"/>
              </w:rPr>
              <w:t>Le</w:t>
            </w:r>
            <w:r w:rsidRPr="00820C87">
              <w:rPr>
                <w:rFonts w:ascii="Roboto" w:hAnsi="Roboto"/>
                <w:lang w:val="it-IT"/>
              </w:rPr>
              <w:t xml:space="preserve"> sono</w:t>
            </w:r>
            <w:r w:rsidR="00283D22" w:rsidRPr="00820C87">
              <w:rPr>
                <w:rFonts w:ascii="Roboto" w:hAnsi="Roboto"/>
                <w:lang w:val="it-IT"/>
              </w:rPr>
              <w:t xml:space="preserve"> </w:t>
            </w:r>
            <w:r w:rsidRPr="00820C87">
              <w:rPr>
                <w:rFonts w:ascii="Roboto" w:hAnsi="Roboto"/>
                <w:lang w:val="it-IT"/>
              </w:rPr>
              <w:t xml:space="preserve">riconosciuti dal Regolamento Europeo. Ad esempio, </w:t>
            </w:r>
            <w:r w:rsidR="00283D22" w:rsidRPr="00820C87">
              <w:rPr>
                <w:rFonts w:ascii="Roboto" w:hAnsi="Roboto"/>
                <w:lang w:val="it-IT"/>
              </w:rPr>
              <w:t>può</w:t>
            </w:r>
            <w:r w:rsidRPr="00820C87">
              <w:rPr>
                <w:rFonts w:ascii="Roboto" w:hAnsi="Roboto"/>
                <w:lang w:val="it-IT"/>
              </w:rPr>
              <w:t xml:space="preserve"> chiedere al titolare l’accesso ai dati che </w:t>
            </w:r>
            <w:r w:rsidR="00283D22" w:rsidRPr="00820C87">
              <w:rPr>
                <w:rFonts w:ascii="Roboto" w:hAnsi="Roboto"/>
                <w:lang w:val="it-IT"/>
              </w:rPr>
              <w:t>la</w:t>
            </w:r>
            <w:r w:rsidRPr="00820C87">
              <w:rPr>
                <w:rFonts w:ascii="Roboto" w:hAnsi="Roboto"/>
                <w:lang w:val="it-IT"/>
              </w:rPr>
              <w:t xml:space="preserve"> riguardano, la loro cancellazione, rettifica, integrazione, nonché la limitazione del trattamento. Pu</w:t>
            </w:r>
            <w:r w:rsidR="00283D22" w:rsidRPr="00820C87">
              <w:rPr>
                <w:rFonts w:ascii="Roboto" w:hAnsi="Roboto"/>
                <w:lang w:val="it-IT"/>
              </w:rPr>
              <w:t>ò</w:t>
            </w:r>
            <w:r w:rsidRPr="00820C87">
              <w:rPr>
                <w:rFonts w:ascii="Roboto" w:hAnsi="Roboto"/>
                <w:lang w:val="it-IT"/>
              </w:rPr>
              <w:t xml:space="preserve"> inoltre proporre reclamo all’Autorità di controllo competente.</w:t>
            </w:r>
          </w:p>
        </w:tc>
        <w:tc>
          <w:tcPr>
            <w:tcW w:w="6125" w:type="dxa"/>
            <w:shd w:val="clear" w:color="auto" w:fill="auto"/>
          </w:tcPr>
          <w:p w14:paraId="38F616B9" w14:textId="77777777" w:rsidR="00283D22" w:rsidRPr="00820C87" w:rsidRDefault="00283D22" w:rsidP="00820C87">
            <w:pPr>
              <w:pStyle w:val="OmniPage1"/>
              <w:ind w:right="45"/>
              <w:jc w:val="both"/>
              <w:rPr>
                <w:rFonts w:ascii="Roboto" w:hAnsi="Roboto"/>
                <w:bCs/>
                <w:lang w:val="it-IT"/>
              </w:rPr>
            </w:pPr>
          </w:p>
          <w:p w14:paraId="5A5960FD" w14:textId="688E5F97" w:rsidR="00C77142" w:rsidRPr="00C77142" w:rsidRDefault="00C77142" w:rsidP="00820C87">
            <w:pPr>
              <w:pStyle w:val="OmniPage1"/>
              <w:ind w:right="45"/>
              <w:jc w:val="both"/>
              <w:rPr>
                <w:rFonts w:ascii="Roboto" w:hAnsi="Roboto"/>
                <w:bCs/>
              </w:rPr>
            </w:pPr>
            <w:r w:rsidRPr="00C77142">
              <w:rPr>
                <w:rFonts w:ascii="Roboto" w:hAnsi="Roboto"/>
                <w:bCs/>
                <w:lang w:val="it-IT"/>
              </w:rPr>
              <w:t>I diritti dell'interessato sono:</w:t>
            </w:r>
          </w:p>
          <w:p w14:paraId="31EABA4E" w14:textId="77777777" w:rsidR="00C77142" w:rsidRPr="00C77142" w:rsidRDefault="00C77142" w:rsidP="00820C87">
            <w:pPr>
              <w:pStyle w:val="OmniPage1"/>
              <w:numPr>
                <w:ilvl w:val="0"/>
                <w:numId w:val="3"/>
              </w:numPr>
              <w:jc w:val="both"/>
              <w:rPr>
                <w:rFonts w:ascii="Roboto" w:hAnsi="Roboto"/>
                <w:lang w:val="it-IT"/>
              </w:rPr>
            </w:pPr>
            <w:r w:rsidRPr="00C77142">
              <w:rPr>
                <w:rFonts w:ascii="Roboto" w:hAnsi="Roboto"/>
                <w:lang w:val="it-IT"/>
              </w:rPr>
              <w:t>richiedere la conferma dell'esistenza o meno dei dati che lo riguardano;</w:t>
            </w:r>
          </w:p>
          <w:p w14:paraId="14FA077F" w14:textId="77777777" w:rsidR="00C77142" w:rsidRPr="00C77142" w:rsidRDefault="00C77142" w:rsidP="00820C87">
            <w:pPr>
              <w:pStyle w:val="OmniPage1"/>
              <w:numPr>
                <w:ilvl w:val="0"/>
                <w:numId w:val="3"/>
              </w:numPr>
              <w:jc w:val="both"/>
              <w:rPr>
                <w:rFonts w:ascii="Roboto" w:hAnsi="Roboto"/>
                <w:lang w:val="it-IT"/>
              </w:rPr>
            </w:pPr>
            <w:r w:rsidRPr="00C77142">
              <w:rPr>
                <w:rFonts w:ascii="Roboto" w:hAnsi="Roboto"/>
                <w:lang w:val="it-IT"/>
              </w:rPr>
              <w:t>ottenere la loro comunicazione in forma intelligibile;</w:t>
            </w:r>
          </w:p>
          <w:p w14:paraId="56FE5FB6" w14:textId="77777777" w:rsidR="00C77142" w:rsidRPr="00C77142" w:rsidRDefault="00C77142" w:rsidP="00820C87">
            <w:pPr>
              <w:pStyle w:val="OmniPage1"/>
              <w:numPr>
                <w:ilvl w:val="0"/>
                <w:numId w:val="3"/>
              </w:numPr>
              <w:jc w:val="both"/>
              <w:rPr>
                <w:rFonts w:ascii="Roboto" w:hAnsi="Roboto"/>
                <w:lang w:val="it-IT"/>
              </w:rPr>
            </w:pPr>
            <w:r w:rsidRPr="00C77142">
              <w:rPr>
                <w:rFonts w:ascii="Roboto" w:hAnsi="Roboto"/>
                <w:lang w:val="it-IT"/>
              </w:rPr>
              <w:t>richiedere di conoscere le finalità e modalità del trattamento;</w:t>
            </w:r>
          </w:p>
          <w:p w14:paraId="77AABB61" w14:textId="360511B8" w:rsidR="00C77142" w:rsidRPr="00C77142" w:rsidRDefault="00C77142" w:rsidP="00820C87">
            <w:pPr>
              <w:pStyle w:val="OmniPage1"/>
              <w:numPr>
                <w:ilvl w:val="0"/>
                <w:numId w:val="3"/>
              </w:numPr>
              <w:jc w:val="both"/>
              <w:rPr>
                <w:rFonts w:ascii="Roboto" w:hAnsi="Roboto"/>
                <w:lang w:val="it-IT"/>
              </w:rPr>
            </w:pPr>
            <w:r w:rsidRPr="00C77142">
              <w:rPr>
                <w:rFonts w:ascii="Roboto" w:hAnsi="Roboto"/>
                <w:lang w:val="it-IT"/>
              </w:rPr>
              <w:t>ottenere la rettifica, l</w:t>
            </w:r>
            <w:r w:rsidRPr="00820C87">
              <w:rPr>
                <w:rFonts w:ascii="Roboto" w:hAnsi="Roboto"/>
                <w:lang w:val="it-IT"/>
              </w:rPr>
              <w:t>’eventuale</w:t>
            </w:r>
            <w:r w:rsidRPr="00C77142">
              <w:rPr>
                <w:rFonts w:ascii="Roboto" w:hAnsi="Roboto"/>
                <w:lang w:val="it-IT"/>
              </w:rPr>
              <w:t xml:space="preserve"> cancellazione, la limitazione o la trasformazione in forma anonima o il blocco dei dati trattati in violazione di legge;</w:t>
            </w:r>
          </w:p>
          <w:p w14:paraId="10933899" w14:textId="77777777" w:rsidR="00C77142" w:rsidRPr="00C77142" w:rsidRDefault="00C77142" w:rsidP="00820C87">
            <w:pPr>
              <w:pStyle w:val="OmniPage1"/>
              <w:numPr>
                <w:ilvl w:val="0"/>
                <w:numId w:val="3"/>
              </w:numPr>
              <w:jc w:val="both"/>
              <w:rPr>
                <w:rFonts w:ascii="Roboto" w:hAnsi="Roboto"/>
                <w:lang w:val="it-IT"/>
              </w:rPr>
            </w:pPr>
            <w:r w:rsidRPr="00C77142">
              <w:rPr>
                <w:rFonts w:ascii="Roboto" w:hAnsi="Roboto"/>
                <w:lang w:val="it-IT"/>
              </w:rPr>
              <w:t>aggiornare, correggere o integrare i dati che lo riguardano;</w:t>
            </w:r>
          </w:p>
          <w:p w14:paraId="7AEEF48F" w14:textId="77777777" w:rsidR="00C77142" w:rsidRPr="00C77142" w:rsidRDefault="00C77142" w:rsidP="00820C87">
            <w:pPr>
              <w:pStyle w:val="OmniPage1"/>
              <w:numPr>
                <w:ilvl w:val="0"/>
                <w:numId w:val="3"/>
              </w:numPr>
              <w:jc w:val="both"/>
              <w:rPr>
                <w:rFonts w:ascii="Roboto" w:hAnsi="Roboto"/>
                <w:lang w:val="it-IT"/>
              </w:rPr>
            </w:pPr>
            <w:r w:rsidRPr="00C77142">
              <w:rPr>
                <w:rFonts w:ascii="Roboto" w:hAnsi="Roboto"/>
                <w:lang w:val="it-IT"/>
              </w:rPr>
              <w:t>opporsi, per motivi legittimi, al trattamento dei dati;</w:t>
            </w:r>
          </w:p>
          <w:p w14:paraId="5326AFBF" w14:textId="229F1FEF" w:rsidR="006E73DD" w:rsidRPr="00820C87" w:rsidRDefault="00C77142" w:rsidP="00820C87">
            <w:pPr>
              <w:pStyle w:val="OmniPage1"/>
              <w:numPr>
                <w:ilvl w:val="0"/>
                <w:numId w:val="3"/>
              </w:numPr>
              <w:jc w:val="both"/>
              <w:rPr>
                <w:rFonts w:ascii="Roboto" w:hAnsi="Roboto"/>
                <w:lang w:val="it-IT"/>
              </w:rPr>
            </w:pPr>
            <w:r w:rsidRPr="00C77142">
              <w:rPr>
                <w:rFonts w:ascii="Roboto" w:hAnsi="Roboto"/>
                <w:lang w:val="it-IT"/>
              </w:rPr>
              <w:t>di proporre reclamo al Garante per la protezione dei dati personali.</w:t>
            </w:r>
          </w:p>
        </w:tc>
      </w:tr>
    </w:tbl>
    <w:p w14:paraId="6E6E719B" w14:textId="77777777" w:rsidR="00E50ECB" w:rsidRDefault="00E50ECB" w:rsidP="00E50ECB">
      <w:pPr>
        <w:pStyle w:val="OmniPage1"/>
        <w:tabs>
          <w:tab w:val="right" w:pos="9923"/>
        </w:tabs>
        <w:spacing w:line="312" w:lineRule="auto"/>
        <w:ind w:right="-40"/>
        <w:jc w:val="both"/>
        <w:rPr>
          <w:rFonts w:ascii="Roboto" w:hAnsi="Roboto" w:cs="Arial"/>
          <w:lang w:val="it-IT"/>
        </w:rPr>
      </w:pPr>
    </w:p>
    <w:p w14:paraId="6290C792" w14:textId="7B0AF538" w:rsidR="00E50ECB" w:rsidRDefault="00E50ECB" w:rsidP="00E50ECB">
      <w:pPr>
        <w:pStyle w:val="OmniPage1"/>
        <w:tabs>
          <w:tab w:val="right" w:pos="9923"/>
        </w:tabs>
        <w:spacing w:line="312" w:lineRule="auto"/>
        <w:ind w:right="-40"/>
        <w:jc w:val="both"/>
        <w:rPr>
          <w:rFonts w:ascii="Roboto" w:hAnsi="Roboto" w:cs="Arial"/>
          <w:lang w:val="it-IT"/>
        </w:rPr>
      </w:pPr>
      <w:r w:rsidRPr="00E50ECB">
        <w:rPr>
          <w:rFonts w:ascii="Roboto" w:hAnsi="Roboto" w:cs="Arial"/>
          <w:b/>
          <w:bCs/>
          <w:lang w:val="it-IT"/>
        </w:rPr>
        <w:t>MODIFICHE E AGGIORNAMENTI</w:t>
      </w:r>
      <w:r>
        <w:rPr>
          <w:rFonts w:ascii="Roboto" w:hAnsi="Roboto" w:cs="Arial"/>
          <w:lang w:val="it-IT"/>
        </w:rPr>
        <w:t>: la presente informativa può essere soggetta a modifiche e/o integrazioni.</w:t>
      </w:r>
    </w:p>
    <w:p w14:paraId="56BBFB19" w14:textId="049CCE12" w:rsidR="00E50ECB" w:rsidRDefault="00E50ECB" w:rsidP="00E50ECB">
      <w:pPr>
        <w:pStyle w:val="OmniPage1"/>
        <w:tabs>
          <w:tab w:val="right" w:pos="9923"/>
        </w:tabs>
        <w:spacing w:line="312" w:lineRule="auto"/>
        <w:ind w:right="-40"/>
        <w:jc w:val="both"/>
        <w:rPr>
          <w:rFonts w:ascii="Roboto" w:hAnsi="Roboto" w:cs="Arial"/>
          <w:lang w:val="it-IT"/>
        </w:rPr>
      </w:pPr>
    </w:p>
    <w:p w14:paraId="0E9A2FCE" w14:textId="2B8E5A4F" w:rsidR="00E50ECB" w:rsidRDefault="00E50ECB" w:rsidP="00E50ECB">
      <w:pPr>
        <w:pStyle w:val="OmniPage1"/>
        <w:tabs>
          <w:tab w:val="right" w:pos="9923"/>
        </w:tabs>
        <w:spacing w:line="312" w:lineRule="auto"/>
        <w:ind w:right="-40"/>
        <w:jc w:val="both"/>
        <w:rPr>
          <w:rFonts w:ascii="Roboto" w:hAnsi="Roboto" w:cs="Arial"/>
          <w:i/>
          <w:iCs/>
          <w:lang w:val="it-IT"/>
        </w:rPr>
      </w:pPr>
      <w:r>
        <w:rPr>
          <w:rFonts w:ascii="Roboto" w:hAnsi="Roboto" w:cs="Arial"/>
          <w:i/>
          <w:iCs/>
          <w:lang w:val="it-IT"/>
        </w:rPr>
        <w:t xml:space="preserve">Versione di data </w:t>
      </w:r>
      <w:r w:rsidR="00492573">
        <w:rPr>
          <w:rFonts w:ascii="Roboto" w:hAnsi="Roboto" w:cs="Arial"/>
          <w:i/>
          <w:iCs/>
          <w:lang w:val="it-IT"/>
        </w:rPr>
        <w:t>31.08.2022</w:t>
      </w:r>
    </w:p>
    <w:p w14:paraId="4BC9614F" w14:textId="07A6F8EE" w:rsidR="001B0BF2" w:rsidRDefault="001B0BF2" w:rsidP="00E50ECB">
      <w:pPr>
        <w:pStyle w:val="OmniPage1"/>
        <w:tabs>
          <w:tab w:val="right" w:pos="9923"/>
        </w:tabs>
        <w:spacing w:line="312" w:lineRule="auto"/>
        <w:ind w:right="-40"/>
        <w:jc w:val="both"/>
        <w:rPr>
          <w:rFonts w:ascii="Roboto" w:hAnsi="Roboto" w:cs="Arial"/>
          <w:i/>
          <w:iCs/>
          <w:lang w:val="it-IT"/>
        </w:rPr>
      </w:pPr>
    </w:p>
    <w:p w14:paraId="2BA88526" w14:textId="7B08CF9A" w:rsidR="001B0BF2" w:rsidRDefault="001B0BF2" w:rsidP="00E50ECB">
      <w:pPr>
        <w:pStyle w:val="OmniPage1"/>
        <w:tabs>
          <w:tab w:val="right" w:pos="9923"/>
        </w:tabs>
        <w:spacing w:line="312" w:lineRule="auto"/>
        <w:ind w:right="-40"/>
        <w:jc w:val="both"/>
        <w:rPr>
          <w:rFonts w:ascii="Roboto" w:hAnsi="Roboto" w:cs="Arial"/>
          <w:i/>
          <w:iCs/>
          <w:lang w:val="it-IT"/>
        </w:rPr>
      </w:pPr>
    </w:p>
    <w:p w14:paraId="1C114E1E" w14:textId="34B12DD0" w:rsidR="001B0BF2" w:rsidRPr="00E50ECB" w:rsidRDefault="001B0BF2" w:rsidP="001B0BF2">
      <w:pPr>
        <w:pStyle w:val="OmniPage1"/>
        <w:tabs>
          <w:tab w:val="right" w:pos="9923"/>
        </w:tabs>
        <w:spacing w:line="312" w:lineRule="auto"/>
        <w:ind w:right="-40"/>
        <w:jc w:val="right"/>
        <w:rPr>
          <w:rFonts w:ascii="Roboto" w:hAnsi="Roboto" w:cs="Arial"/>
          <w:i/>
          <w:iCs/>
          <w:lang w:val="it-IT"/>
        </w:rPr>
      </w:pPr>
    </w:p>
    <w:sectPr w:rsidR="001B0BF2" w:rsidRPr="00E50ECB" w:rsidSect="00F665F9">
      <w:pgSz w:w="11906" w:h="16838"/>
      <w:pgMar w:top="1418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15BC4" w14:textId="77777777" w:rsidR="00452120" w:rsidRDefault="00452120" w:rsidP="00F665F9">
      <w:r>
        <w:separator/>
      </w:r>
    </w:p>
  </w:endnote>
  <w:endnote w:type="continuationSeparator" w:id="0">
    <w:p w14:paraId="41261F27" w14:textId="77777777" w:rsidR="00452120" w:rsidRDefault="00452120" w:rsidP="00F66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49ABA" w14:textId="77777777" w:rsidR="00452120" w:rsidRDefault="00452120" w:rsidP="00F665F9">
      <w:r>
        <w:separator/>
      </w:r>
    </w:p>
  </w:footnote>
  <w:footnote w:type="continuationSeparator" w:id="0">
    <w:p w14:paraId="2FE4D634" w14:textId="77777777" w:rsidR="00452120" w:rsidRDefault="00452120" w:rsidP="00F66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  <w:sz w:val="16"/>
        <w:lang w:val="it-IT"/>
      </w:rPr>
    </w:lvl>
  </w:abstractNum>
  <w:abstractNum w:abstractNumId="2" w15:restartNumberingAfterBreak="0">
    <w:nsid w:val="018755EF"/>
    <w:multiLevelType w:val="hybridMultilevel"/>
    <w:tmpl w:val="DA769D96"/>
    <w:lvl w:ilvl="0" w:tplc="0410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3" w15:restartNumberingAfterBreak="0">
    <w:nsid w:val="0A8704A1"/>
    <w:multiLevelType w:val="hybridMultilevel"/>
    <w:tmpl w:val="D7C2A974"/>
    <w:lvl w:ilvl="0" w:tplc="EDA8F2B0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F2F28"/>
    <w:multiLevelType w:val="hybridMultilevel"/>
    <w:tmpl w:val="A350BB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2D1C9E"/>
    <w:multiLevelType w:val="hybridMultilevel"/>
    <w:tmpl w:val="12CC7B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46E3B"/>
    <w:multiLevelType w:val="hybridMultilevel"/>
    <w:tmpl w:val="22E4E6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B1E1A"/>
    <w:multiLevelType w:val="hybridMultilevel"/>
    <w:tmpl w:val="149C10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B3E51"/>
    <w:multiLevelType w:val="hybridMultilevel"/>
    <w:tmpl w:val="F8F44D68"/>
    <w:lvl w:ilvl="0" w:tplc="197896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C5523CE"/>
    <w:multiLevelType w:val="hybridMultilevel"/>
    <w:tmpl w:val="B60A3C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61037">
    <w:abstractNumId w:val="0"/>
  </w:num>
  <w:num w:numId="2" w16cid:durableId="111169128">
    <w:abstractNumId w:val="1"/>
  </w:num>
  <w:num w:numId="3" w16cid:durableId="116724139">
    <w:abstractNumId w:val="8"/>
  </w:num>
  <w:num w:numId="4" w16cid:durableId="1662731531">
    <w:abstractNumId w:val="9"/>
  </w:num>
  <w:num w:numId="5" w16cid:durableId="2008048486">
    <w:abstractNumId w:val="5"/>
  </w:num>
  <w:num w:numId="6" w16cid:durableId="467892115">
    <w:abstractNumId w:val="2"/>
  </w:num>
  <w:num w:numId="7" w16cid:durableId="921531048">
    <w:abstractNumId w:val="6"/>
  </w:num>
  <w:num w:numId="8" w16cid:durableId="1863274306">
    <w:abstractNumId w:val="4"/>
  </w:num>
  <w:num w:numId="9" w16cid:durableId="1604845782">
    <w:abstractNumId w:val="7"/>
  </w:num>
  <w:num w:numId="10" w16cid:durableId="391930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5F9"/>
    <w:rsid w:val="00023080"/>
    <w:rsid w:val="00044F81"/>
    <w:rsid w:val="000A7E15"/>
    <w:rsid w:val="000C2089"/>
    <w:rsid w:val="000F643D"/>
    <w:rsid w:val="0013052B"/>
    <w:rsid w:val="001439D5"/>
    <w:rsid w:val="00146053"/>
    <w:rsid w:val="0016222B"/>
    <w:rsid w:val="001710D4"/>
    <w:rsid w:val="00177EE8"/>
    <w:rsid w:val="001B0BF2"/>
    <w:rsid w:val="001B4343"/>
    <w:rsid w:val="001E2444"/>
    <w:rsid w:val="002106D0"/>
    <w:rsid w:val="00237403"/>
    <w:rsid w:val="00281ACF"/>
    <w:rsid w:val="00283D22"/>
    <w:rsid w:val="002B1678"/>
    <w:rsid w:val="002E1C6A"/>
    <w:rsid w:val="0034488B"/>
    <w:rsid w:val="00357C4D"/>
    <w:rsid w:val="0039093F"/>
    <w:rsid w:val="003A038F"/>
    <w:rsid w:val="003F5E76"/>
    <w:rsid w:val="00452120"/>
    <w:rsid w:val="00487986"/>
    <w:rsid w:val="00492573"/>
    <w:rsid w:val="004B6BC1"/>
    <w:rsid w:val="005A2E1D"/>
    <w:rsid w:val="005B5F9C"/>
    <w:rsid w:val="005D01FC"/>
    <w:rsid w:val="0060530E"/>
    <w:rsid w:val="006261B2"/>
    <w:rsid w:val="00630E2B"/>
    <w:rsid w:val="00652545"/>
    <w:rsid w:val="00685D2E"/>
    <w:rsid w:val="006B3226"/>
    <w:rsid w:val="006C2426"/>
    <w:rsid w:val="006D4214"/>
    <w:rsid w:val="006D580D"/>
    <w:rsid w:val="006E73DD"/>
    <w:rsid w:val="006F0575"/>
    <w:rsid w:val="00700983"/>
    <w:rsid w:val="00707298"/>
    <w:rsid w:val="007152F2"/>
    <w:rsid w:val="00737F2E"/>
    <w:rsid w:val="00761213"/>
    <w:rsid w:val="007F20A9"/>
    <w:rsid w:val="00804C5E"/>
    <w:rsid w:val="00820C87"/>
    <w:rsid w:val="008218FB"/>
    <w:rsid w:val="00860308"/>
    <w:rsid w:val="00866C41"/>
    <w:rsid w:val="008A0A0F"/>
    <w:rsid w:val="008E3FCC"/>
    <w:rsid w:val="00914CC9"/>
    <w:rsid w:val="00936BE4"/>
    <w:rsid w:val="00973097"/>
    <w:rsid w:val="00977023"/>
    <w:rsid w:val="009F0814"/>
    <w:rsid w:val="009F0D4B"/>
    <w:rsid w:val="009F384C"/>
    <w:rsid w:val="00A163B0"/>
    <w:rsid w:val="00A51948"/>
    <w:rsid w:val="00A72DDE"/>
    <w:rsid w:val="00A8329C"/>
    <w:rsid w:val="00AC328C"/>
    <w:rsid w:val="00AD4522"/>
    <w:rsid w:val="00B320C8"/>
    <w:rsid w:val="00B97E27"/>
    <w:rsid w:val="00C14E68"/>
    <w:rsid w:val="00C3279F"/>
    <w:rsid w:val="00C33CDF"/>
    <w:rsid w:val="00C77142"/>
    <w:rsid w:val="00CA32B6"/>
    <w:rsid w:val="00CC3C69"/>
    <w:rsid w:val="00CD2FB0"/>
    <w:rsid w:val="00D20969"/>
    <w:rsid w:val="00D8551F"/>
    <w:rsid w:val="00D85FEC"/>
    <w:rsid w:val="00D95633"/>
    <w:rsid w:val="00DE3290"/>
    <w:rsid w:val="00E1202A"/>
    <w:rsid w:val="00E50ECB"/>
    <w:rsid w:val="00E60D9B"/>
    <w:rsid w:val="00EB09BD"/>
    <w:rsid w:val="00EE6309"/>
    <w:rsid w:val="00F2395E"/>
    <w:rsid w:val="00F364E5"/>
    <w:rsid w:val="00F665F9"/>
    <w:rsid w:val="00F9693A"/>
    <w:rsid w:val="00FC75F7"/>
    <w:rsid w:val="00FD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65E3B3C"/>
  <w15:chartTrackingRefBased/>
  <w15:docId w15:val="{0556E2C5-AACF-4BE1-9070-B41647DF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0D9B"/>
    <w:pPr>
      <w:suppressAutoHyphens/>
    </w:pPr>
    <w:rPr>
      <w:lang w:val="en-US" w:eastAsia="zh-CN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1"/>
    </w:pPr>
    <w:rPr>
      <w:rFonts w:ascii="Arial" w:hAnsi="Arial" w:cs="Arial"/>
      <w:b/>
      <w:sz w:val="2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sz w:val="16"/>
      <w:lang w:val="it-IT"/>
    </w:rPr>
  </w:style>
  <w:style w:type="character" w:customStyle="1" w:styleId="Carpredefinitoparagrafo2">
    <w:name w:val="Car. predefinito paragrafo2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Menzionenonrisolta">
    <w:name w:val="Unresolved Mention"/>
    <w:rPr>
      <w:color w:val="808080"/>
      <w:shd w:val="clear" w:color="auto" w:fill="E6E6E6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OmniPage1">
    <w:name w:val="OmniPage #1"/>
    <w:basedOn w:val="Normale"/>
    <w:pPr>
      <w:spacing w:line="260" w:lineRule="exact"/>
    </w:pPr>
  </w:style>
  <w:style w:type="paragraph" w:customStyle="1" w:styleId="OmniPage2">
    <w:name w:val="OmniPage #2"/>
    <w:basedOn w:val="Normale"/>
    <w:pPr>
      <w:spacing w:line="280" w:lineRule="exact"/>
    </w:pPr>
  </w:style>
  <w:style w:type="paragraph" w:customStyle="1" w:styleId="OmniPage3">
    <w:name w:val="OmniPage #3"/>
    <w:basedOn w:val="Normale"/>
    <w:pPr>
      <w:spacing w:line="260" w:lineRule="exact"/>
    </w:pPr>
  </w:style>
  <w:style w:type="paragraph" w:styleId="Intestazione">
    <w:name w:val="header"/>
    <w:basedOn w:val="Normale"/>
    <w:link w:val="IntestazioneCarattere"/>
    <w:uiPriority w:val="99"/>
    <w:unhideWhenUsed/>
    <w:rsid w:val="00F665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665F9"/>
    <w:rPr>
      <w:lang w:val="en-US"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F665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665F9"/>
    <w:rPr>
      <w:lang w:val="en-US" w:eastAsia="zh-CN"/>
    </w:rPr>
  </w:style>
  <w:style w:type="paragraph" w:customStyle="1" w:styleId="Default">
    <w:name w:val="Default"/>
    <w:rsid w:val="008A0A0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344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munitrentini.it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hyperlink" Target="mailto:servizioRPD@comunitrentini.it" TargetMode="Externa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3F2B3-2A4C-4C7A-B5DD-7BC5CC27A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1362</Words>
  <Characters>7765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informativa art 13 INTERESSATO</vt:lpstr>
    </vt:vector>
  </TitlesOfParts>
  <Company/>
  <LinksUpToDate>false</LinksUpToDate>
  <CharactersWithSpaces>9109</CharactersWithSpaces>
  <SharedDoc>false</SharedDoc>
  <HLinks>
    <vt:vector size="12" baseType="variant">
      <vt:variant>
        <vt:i4>1704022</vt:i4>
      </vt:variant>
      <vt:variant>
        <vt:i4>3</vt:i4>
      </vt:variant>
      <vt:variant>
        <vt:i4>0</vt:i4>
      </vt:variant>
      <vt:variant>
        <vt:i4>5</vt:i4>
      </vt:variant>
      <vt:variant>
        <vt:lpwstr>http://www.comunitrentini.it/</vt:lpwstr>
      </vt:variant>
      <vt:variant>
        <vt:lpwstr/>
      </vt:variant>
      <vt:variant>
        <vt:i4>4456570</vt:i4>
      </vt:variant>
      <vt:variant>
        <vt:i4>0</vt:i4>
      </vt:variant>
      <vt:variant>
        <vt:i4>0</vt:i4>
      </vt:variant>
      <vt:variant>
        <vt:i4>5</vt:i4>
      </vt:variant>
      <vt:variant>
        <vt:lpwstr>mailto:servizioRPD@comunitrentini.it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informativa art 13 INTERESSATO</dc:title>
  <dc:subject/>
  <dc:creator>Servizio RPD - Consorzio dei Comuni Trentini</dc:creator>
  <cp:keywords/>
  <cp:lastModifiedBy>Segretario - Zanettin Amelia - Castello Tesino</cp:lastModifiedBy>
  <cp:revision>2</cp:revision>
  <cp:lastPrinted>2022-08-31T12:45:00Z</cp:lastPrinted>
  <dcterms:created xsi:type="dcterms:W3CDTF">2022-09-14T07:44:00Z</dcterms:created>
  <dcterms:modified xsi:type="dcterms:W3CDTF">2022-09-14T07:44:00Z</dcterms:modified>
</cp:coreProperties>
</file>